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2C" w:rsidRPr="00643E9E" w:rsidRDefault="0005322C" w:rsidP="00643E9E">
      <w:pPr>
        <w:spacing w:after="0" w:line="240" w:lineRule="auto"/>
        <w:jc w:val="center"/>
        <w:rPr>
          <w:rFonts w:ascii="Times New Roman" w:eastAsia="Times New Roman" w:hAnsi="Times New Roman" w:cs="Times New Roman"/>
          <w:b/>
          <w:color w:val="000000" w:themeColor="text1"/>
          <w:sz w:val="28"/>
          <w:szCs w:val="28"/>
          <w:lang w:eastAsia="ru-RU"/>
        </w:rPr>
      </w:pPr>
      <w:r w:rsidRPr="00643E9E">
        <w:rPr>
          <w:rFonts w:ascii="Times New Roman" w:eastAsia="Times New Roman" w:hAnsi="Times New Roman" w:cs="Times New Roman"/>
          <w:b/>
          <w:color w:val="000000" w:themeColor="text1"/>
          <w:sz w:val="28"/>
          <w:szCs w:val="28"/>
          <w:lang w:eastAsia="ru-RU"/>
        </w:rPr>
        <w:t>РОССИЙСКАЯ ФЕДЕРАЦИЯ</w:t>
      </w:r>
    </w:p>
    <w:p w:rsidR="0005322C" w:rsidRPr="00643E9E" w:rsidRDefault="0005322C" w:rsidP="00643E9E">
      <w:pPr>
        <w:spacing w:after="0" w:line="240" w:lineRule="auto"/>
        <w:jc w:val="center"/>
        <w:rPr>
          <w:rFonts w:ascii="Times New Roman" w:eastAsia="Times New Roman" w:hAnsi="Times New Roman" w:cs="Times New Roman"/>
          <w:b/>
          <w:color w:val="000000" w:themeColor="text1"/>
          <w:sz w:val="28"/>
          <w:szCs w:val="28"/>
          <w:lang w:eastAsia="ru-RU"/>
        </w:rPr>
      </w:pPr>
      <w:r w:rsidRPr="00643E9E">
        <w:rPr>
          <w:rFonts w:ascii="Times New Roman" w:eastAsia="Times New Roman" w:hAnsi="Times New Roman" w:cs="Times New Roman"/>
          <w:b/>
          <w:color w:val="000000" w:themeColor="text1"/>
          <w:sz w:val="28"/>
          <w:szCs w:val="28"/>
          <w:lang w:eastAsia="ru-RU"/>
        </w:rPr>
        <w:t>КИРОВСКАЯ ОБЛАСТЬ</w:t>
      </w:r>
    </w:p>
    <w:p w:rsidR="0005322C" w:rsidRPr="00643E9E" w:rsidRDefault="0005322C" w:rsidP="00643E9E">
      <w:pPr>
        <w:spacing w:after="0" w:line="240" w:lineRule="auto"/>
        <w:jc w:val="center"/>
        <w:rPr>
          <w:rFonts w:ascii="Times New Roman" w:eastAsia="Times New Roman" w:hAnsi="Times New Roman" w:cs="Times New Roman"/>
          <w:b/>
          <w:color w:val="000000" w:themeColor="text1"/>
          <w:sz w:val="28"/>
          <w:szCs w:val="28"/>
          <w:lang w:eastAsia="ru-RU"/>
        </w:rPr>
      </w:pPr>
      <w:r w:rsidRPr="00643E9E">
        <w:rPr>
          <w:rFonts w:ascii="Times New Roman" w:eastAsia="Times New Roman" w:hAnsi="Times New Roman" w:cs="Times New Roman"/>
          <w:b/>
          <w:color w:val="000000" w:themeColor="text1"/>
          <w:sz w:val="28"/>
          <w:szCs w:val="28"/>
          <w:lang w:eastAsia="ru-RU"/>
        </w:rPr>
        <w:t>НАГОРСКИЙ РАЙОН</w:t>
      </w:r>
    </w:p>
    <w:p w:rsidR="0005322C" w:rsidRPr="00643E9E" w:rsidRDefault="0005322C" w:rsidP="00643E9E">
      <w:pPr>
        <w:spacing w:after="0" w:line="240" w:lineRule="auto"/>
        <w:jc w:val="center"/>
        <w:rPr>
          <w:rFonts w:ascii="Times New Roman" w:eastAsia="Times New Roman" w:hAnsi="Times New Roman" w:cs="Times New Roman"/>
          <w:b/>
          <w:color w:val="000000" w:themeColor="text1"/>
          <w:sz w:val="28"/>
          <w:szCs w:val="28"/>
          <w:lang w:eastAsia="ru-RU"/>
        </w:rPr>
      </w:pPr>
      <w:r w:rsidRPr="00643E9E">
        <w:rPr>
          <w:rFonts w:ascii="Times New Roman" w:eastAsia="Times New Roman" w:hAnsi="Times New Roman" w:cs="Times New Roman"/>
          <w:b/>
          <w:color w:val="000000" w:themeColor="text1"/>
          <w:sz w:val="28"/>
          <w:szCs w:val="28"/>
          <w:lang w:eastAsia="ru-RU"/>
        </w:rPr>
        <w:t>МУЛИНСКАЯ СЕЛЬСКАЯ ДУМА</w:t>
      </w:r>
    </w:p>
    <w:p w:rsidR="0005322C" w:rsidRPr="00643E9E" w:rsidRDefault="0005322C" w:rsidP="00643E9E">
      <w:pPr>
        <w:spacing w:after="0" w:line="240" w:lineRule="auto"/>
        <w:jc w:val="center"/>
        <w:rPr>
          <w:rFonts w:ascii="Times New Roman" w:eastAsia="Times New Roman" w:hAnsi="Times New Roman" w:cs="Times New Roman"/>
          <w:b/>
          <w:color w:val="000000" w:themeColor="text1"/>
          <w:sz w:val="28"/>
          <w:szCs w:val="28"/>
          <w:lang w:eastAsia="ru-RU"/>
        </w:rPr>
      </w:pPr>
      <w:r w:rsidRPr="00643E9E">
        <w:rPr>
          <w:rFonts w:ascii="Times New Roman" w:eastAsia="Times New Roman" w:hAnsi="Times New Roman" w:cs="Times New Roman"/>
          <w:b/>
          <w:color w:val="000000" w:themeColor="text1"/>
          <w:sz w:val="28"/>
          <w:szCs w:val="28"/>
          <w:lang w:eastAsia="ru-RU"/>
        </w:rPr>
        <w:t>ЧЕТВЕРТОГО СОЗЫВА</w:t>
      </w:r>
    </w:p>
    <w:p w:rsidR="001F78B5" w:rsidRDefault="001F78B5" w:rsidP="00643E9E">
      <w:pPr>
        <w:shd w:val="clear" w:color="auto" w:fill="FFFFFF"/>
        <w:spacing w:after="0" w:line="643" w:lineRule="exact"/>
        <w:jc w:val="center"/>
        <w:rPr>
          <w:rFonts w:ascii="Times New Roman" w:eastAsia="Times New Roman" w:hAnsi="Times New Roman" w:cs="Times New Roman"/>
          <w:b/>
          <w:bCs/>
          <w:color w:val="000000" w:themeColor="text1"/>
          <w:spacing w:val="-5"/>
          <w:sz w:val="28"/>
          <w:szCs w:val="28"/>
          <w:lang w:eastAsia="ru-RU"/>
        </w:rPr>
      </w:pPr>
      <w:r w:rsidRPr="00643E9E">
        <w:rPr>
          <w:rFonts w:ascii="Times New Roman" w:eastAsia="Times New Roman" w:hAnsi="Times New Roman" w:cs="Times New Roman"/>
          <w:b/>
          <w:bCs/>
          <w:color w:val="000000" w:themeColor="text1"/>
          <w:spacing w:val="-5"/>
          <w:sz w:val="28"/>
          <w:szCs w:val="28"/>
          <w:lang w:eastAsia="ru-RU"/>
        </w:rPr>
        <w:t>РЕШЕНИЕ</w:t>
      </w:r>
    </w:p>
    <w:p w:rsidR="00A64D3A" w:rsidRPr="00643E9E" w:rsidRDefault="00A64D3A" w:rsidP="00643E9E">
      <w:pPr>
        <w:shd w:val="clear" w:color="auto" w:fill="FFFFFF"/>
        <w:spacing w:after="0" w:line="643" w:lineRule="exact"/>
        <w:jc w:val="center"/>
        <w:rPr>
          <w:rFonts w:ascii="Times New Roman" w:eastAsia="Times New Roman" w:hAnsi="Times New Roman" w:cs="Times New Roman"/>
          <w:b/>
          <w:bCs/>
          <w:color w:val="000000" w:themeColor="text1"/>
          <w:spacing w:val="-5"/>
          <w:sz w:val="28"/>
          <w:szCs w:val="28"/>
          <w:lang w:eastAsia="ru-RU"/>
        </w:rPr>
      </w:pPr>
    </w:p>
    <w:p w:rsidR="001F78B5" w:rsidRPr="00643E9E" w:rsidRDefault="00A64D3A" w:rsidP="00A64D3A">
      <w:pPr>
        <w:shd w:val="clear" w:color="auto" w:fill="FFFFFF"/>
        <w:tabs>
          <w:tab w:val="left" w:pos="8192"/>
        </w:tabs>
        <w:spacing w:after="0" w:line="240" w:lineRule="auto"/>
        <w:rPr>
          <w:rFonts w:ascii="Times New Roman" w:eastAsia="Times New Roman" w:hAnsi="Times New Roman" w:cs="Times New Roman"/>
          <w:color w:val="000000" w:themeColor="text1"/>
          <w:spacing w:val="-1"/>
          <w:sz w:val="28"/>
          <w:szCs w:val="28"/>
          <w:lang w:eastAsia="ru-RU"/>
        </w:rPr>
      </w:pPr>
      <w:r>
        <w:rPr>
          <w:rFonts w:ascii="Times New Roman" w:eastAsia="Times New Roman" w:hAnsi="Times New Roman" w:cs="Times New Roman"/>
          <w:color w:val="000000" w:themeColor="text1"/>
          <w:spacing w:val="-1"/>
          <w:sz w:val="28"/>
          <w:szCs w:val="28"/>
          <w:lang w:eastAsia="ru-RU"/>
        </w:rPr>
        <w:t>29.11.2017</w:t>
      </w:r>
      <w:r>
        <w:rPr>
          <w:rFonts w:ascii="Times New Roman" w:eastAsia="Times New Roman" w:hAnsi="Times New Roman" w:cs="Times New Roman"/>
          <w:color w:val="000000" w:themeColor="text1"/>
          <w:spacing w:val="-1"/>
          <w:sz w:val="28"/>
          <w:szCs w:val="28"/>
          <w:lang w:eastAsia="ru-RU"/>
        </w:rPr>
        <w:tab/>
        <w:t xml:space="preserve">        4/</w:t>
      </w:r>
      <w:r w:rsidR="003C356E">
        <w:rPr>
          <w:rFonts w:ascii="Times New Roman" w:eastAsia="Times New Roman" w:hAnsi="Times New Roman" w:cs="Times New Roman"/>
          <w:color w:val="000000" w:themeColor="text1"/>
          <w:spacing w:val="-1"/>
          <w:sz w:val="28"/>
          <w:szCs w:val="28"/>
          <w:lang w:eastAsia="ru-RU"/>
        </w:rPr>
        <w:t>4</w:t>
      </w:r>
      <w:bookmarkStart w:id="0" w:name="_GoBack"/>
      <w:bookmarkEnd w:id="0"/>
    </w:p>
    <w:p w:rsidR="001F78B5" w:rsidRPr="00643E9E" w:rsidRDefault="001F78B5" w:rsidP="00643E9E">
      <w:pPr>
        <w:shd w:val="clear" w:color="auto" w:fill="FFFFFF"/>
        <w:tabs>
          <w:tab w:val="left" w:leader="underscore" w:pos="3893"/>
        </w:tabs>
        <w:spacing w:after="0" w:line="240" w:lineRule="auto"/>
        <w:jc w:val="center"/>
        <w:rPr>
          <w:rFonts w:ascii="Times New Roman" w:eastAsia="Times New Roman" w:hAnsi="Times New Roman" w:cs="Times New Roman"/>
          <w:color w:val="000000" w:themeColor="text1"/>
          <w:spacing w:val="-1"/>
          <w:sz w:val="28"/>
          <w:szCs w:val="28"/>
          <w:lang w:eastAsia="ru-RU"/>
        </w:rPr>
      </w:pPr>
      <w:r w:rsidRPr="00643E9E">
        <w:rPr>
          <w:rFonts w:ascii="Times New Roman" w:eastAsia="Times New Roman" w:hAnsi="Times New Roman" w:cs="Times New Roman"/>
          <w:color w:val="000000" w:themeColor="text1"/>
          <w:spacing w:val="-1"/>
          <w:sz w:val="28"/>
          <w:szCs w:val="28"/>
          <w:lang w:eastAsia="ru-RU"/>
        </w:rPr>
        <w:t xml:space="preserve">с. </w:t>
      </w:r>
      <w:proofErr w:type="spellStart"/>
      <w:r w:rsidRPr="00643E9E">
        <w:rPr>
          <w:rFonts w:ascii="Times New Roman" w:eastAsia="Times New Roman" w:hAnsi="Times New Roman" w:cs="Times New Roman"/>
          <w:color w:val="000000" w:themeColor="text1"/>
          <w:spacing w:val="-1"/>
          <w:sz w:val="28"/>
          <w:szCs w:val="28"/>
          <w:lang w:eastAsia="ru-RU"/>
        </w:rPr>
        <w:t>Мулино</w:t>
      </w:r>
      <w:proofErr w:type="spellEnd"/>
    </w:p>
    <w:p w:rsidR="001F78B5" w:rsidRPr="00643E9E" w:rsidRDefault="001F78B5" w:rsidP="00643E9E">
      <w:pPr>
        <w:shd w:val="clear" w:color="auto" w:fill="FFFFFF"/>
        <w:tabs>
          <w:tab w:val="left" w:leader="underscore" w:pos="3893"/>
        </w:tabs>
        <w:spacing w:after="0" w:line="240" w:lineRule="auto"/>
        <w:jc w:val="center"/>
        <w:rPr>
          <w:rFonts w:ascii="Times New Roman" w:eastAsia="Times New Roman" w:hAnsi="Times New Roman" w:cs="Times New Roman"/>
          <w:color w:val="000000" w:themeColor="text1"/>
          <w:spacing w:val="-1"/>
          <w:sz w:val="28"/>
          <w:szCs w:val="28"/>
          <w:lang w:eastAsia="ru-RU"/>
        </w:rPr>
      </w:pPr>
    </w:p>
    <w:p w:rsidR="001F78B5" w:rsidRPr="00643E9E" w:rsidRDefault="001F78B5" w:rsidP="00643E9E">
      <w:pPr>
        <w:autoSpaceDE w:val="0"/>
        <w:autoSpaceDN w:val="0"/>
        <w:adjustRightInd w:val="0"/>
        <w:spacing w:after="0" w:line="240" w:lineRule="auto"/>
        <w:jc w:val="center"/>
        <w:rPr>
          <w:rFonts w:ascii="Times New Roman" w:eastAsia="Times New Roman" w:hAnsi="Times New Roman" w:cs="Times New Roman"/>
          <w:b/>
          <w:bCs/>
          <w:color w:val="000000" w:themeColor="text1"/>
          <w:spacing w:val="-1"/>
          <w:sz w:val="28"/>
          <w:szCs w:val="28"/>
          <w:lang w:eastAsia="ru-RU"/>
        </w:rPr>
      </w:pPr>
      <w:r w:rsidRPr="00643E9E">
        <w:rPr>
          <w:rFonts w:ascii="Times New Roman" w:eastAsia="Times New Roman" w:hAnsi="Times New Roman" w:cs="Times New Roman"/>
          <w:b/>
          <w:bCs/>
          <w:color w:val="000000" w:themeColor="text1"/>
          <w:spacing w:val="-1"/>
          <w:sz w:val="28"/>
          <w:szCs w:val="28"/>
          <w:lang w:eastAsia="ru-RU"/>
        </w:rPr>
        <w:t xml:space="preserve">О внесении изменений в Положение о муниципальной службе  </w:t>
      </w:r>
      <w:proofErr w:type="spellStart"/>
      <w:r w:rsidRPr="00643E9E">
        <w:rPr>
          <w:rFonts w:ascii="Times New Roman" w:eastAsia="Times New Roman" w:hAnsi="Times New Roman" w:cs="Times New Roman"/>
          <w:b/>
          <w:bCs/>
          <w:color w:val="000000" w:themeColor="text1"/>
          <w:spacing w:val="-1"/>
          <w:sz w:val="28"/>
          <w:szCs w:val="28"/>
          <w:lang w:eastAsia="ru-RU"/>
        </w:rPr>
        <w:t>Мулинского</w:t>
      </w:r>
      <w:proofErr w:type="spellEnd"/>
      <w:r w:rsidRPr="00643E9E">
        <w:rPr>
          <w:rFonts w:ascii="Times New Roman" w:eastAsia="Times New Roman" w:hAnsi="Times New Roman" w:cs="Times New Roman"/>
          <w:b/>
          <w:bCs/>
          <w:color w:val="000000" w:themeColor="text1"/>
          <w:spacing w:val="-1"/>
          <w:sz w:val="28"/>
          <w:szCs w:val="28"/>
          <w:lang w:eastAsia="ru-RU"/>
        </w:rPr>
        <w:t xml:space="preserve"> сельского поселения </w:t>
      </w:r>
      <w:proofErr w:type="spellStart"/>
      <w:r w:rsidRPr="00643E9E">
        <w:rPr>
          <w:rFonts w:ascii="Times New Roman" w:eastAsia="Times New Roman" w:hAnsi="Times New Roman" w:cs="Times New Roman"/>
          <w:b/>
          <w:bCs/>
          <w:color w:val="000000" w:themeColor="text1"/>
          <w:spacing w:val="-1"/>
          <w:sz w:val="28"/>
          <w:szCs w:val="28"/>
          <w:lang w:eastAsia="ru-RU"/>
        </w:rPr>
        <w:t>Нагорского</w:t>
      </w:r>
      <w:proofErr w:type="spellEnd"/>
      <w:r w:rsidRPr="00643E9E">
        <w:rPr>
          <w:rFonts w:ascii="Times New Roman" w:eastAsia="Times New Roman" w:hAnsi="Times New Roman" w:cs="Times New Roman"/>
          <w:b/>
          <w:bCs/>
          <w:color w:val="000000" w:themeColor="text1"/>
          <w:spacing w:val="-1"/>
          <w:sz w:val="28"/>
          <w:szCs w:val="28"/>
          <w:lang w:eastAsia="ru-RU"/>
        </w:rPr>
        <w:t xml:space="preserve"> района Кировской области</w:t>
      </w:r>
    </w:p>
    <w:p w:rsidR="001F78B5" w:rsidRPr="00643E9E" w:rsidRDefault="001F78B5" w:rsidP="00643E9E">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p>
    <w:p w:rsidR="001F78B5" w:rsidRPr="00643E9E" w:rsidRDefault="001F78B5" w:rsidP="00643E9E">
      <w:pPr>
        <w:shd w:val="clear" w:color="auto" w:fill="FFFFFF"/>
        <w:tabs>
          <w:tab w:val="left" w:pos="0"/>
        </w:tabs>
        <w:spacing w:after="0" w:line="240" w:lineRule="auto"/>
        <w:jc w:val="both"/>
        <w:rPr>
          <w:rFonts w:ascii="Times New Roman" w:eastAsia="Times New Roman" w:hAnsi="Times New Roman" w:cs="Times New Roman"/>
          <w:color w:val="000000" w:themeColor="text1"/>
          <w:spacing w:val="-3"/>
          <w:sz w:val="28"/>
          <w:szCs w:val="28"/>
          <w:lang w:eastAsia="ru-RU"/>
        </w:rPr>
      </w:pPr>
    </w:p>
    <w:p w:rsidR="001F78B5" w:rsidRPr="00643E9E" w:rsidRDefault="001F78B5" w:rsidP="00643E9E">
      <w:pPr>
        <w:shd w:val="clear" w:color="auto" w:fill="FFFFFF"/>
        <w:tabs>
          <w:tab w:val="left" w:pos="0"/>
        </w:tabs>
        <w:spacing w:after="0" w:line="240" w:lineRule="auto"/>
        <w:ind w:firstLine="567"/>
        <w:jc w:val="both"/>
        <w:rPr>
          <w:rFonts w:ascii="Times New Roman" w:eastAsia="Times New Roman" w:hAnsi="Times New Roman" w:cs="Times New Roman"/>
          <w:color w:val="000000" w:themeColor="text1"/>
          <w:spacing w:val="-3"/>
          <w:sz w:val="28"/>
          <w:szCs w:val="28"/>
          <w:lang w:eastAsia="ru-RU"/>
        </w:rPr>
      </w:pPr>
      <w:r w:rsidRPr="00643E9E">
        <w:rPr>
          <w:rFonts w:ascii="Times New Roman" w:eastAsia="Times New Roman" w:hAnsi="Times New Roman" w:cs="Times New Roman"/>
          <w:color w:val="000000" w:themeColor="text1"/>
          <w:spacing w:val="-3"/>
          <w:sz w:val="28"/>
          <w:szCs w:val="28"/>
          <w:lang w:eastAsia="ru-RU"/>
        </w:rPr>
        <w:t>В соответствии с Федеральным законом от 02.03.2007 № 25-ФЗ «</w:t>
      </w:r>
      <w:r w:rsidRPr="00643E9E">
        <w:rPr>
          <w:rFonts w:ascii="Times New Roman" w:eastAsia="Calibri" w:hAnsi="Times New Roman" w:cs="Times New Roman"/>
          <w:color w:val="000000" w:themeColor="text1"/>
          <w:sz w:val="28"/>
          <w:szCs w:val="28"/>
        </w:rPr>
        <w:t>О МУНИЦИПАЛЬНОЙ СЛУЖБЕ В РОССИЙСКОЙ ФЕДЕРАЦИИ</w:t>
      </w:r>
      <w:r w:rsidRPr="00643E9E">
        <w:rPr>
          <w:rFonts w:ascii="Times New Roman" w:eastAsia="Times New Roman" w:hAnsi="Times New Roman" w:cs="Times New Roman"/>
          <w:color w:val="000000" w:themeColor="text1"/>
          <w:spacing w:val="-3"/>
          <w:sz w:val="28"/>
          <w:szCs w:val="28"/>
          <w:lang w:eastAsia="ru-RU"/>
        </w:rPr>
        <w:t xml:space="preserve">» </w:t>
      </w:r>
      <w:proofErr w:type="spellStart"/>
      <w:r w:rsidRPr="00643E9E">
        <w:rPr>
          <w:rFonts w:ascii="Times New Roman" w:eastAsia="Times New Roman" w:hAnsi="Times New Roman" w:cs="Times New Roman"/>
          <w:color w:val="000000" w:themeColor="text1"/>
          <w:spacing w:val="-3"/>
          <w:sz w:val="28"/>
          <w:szCs w:val="28"/>
          <w:lang w:eastAsia="ru-RU"/>
        </w:rPr>
        <w:t>Мулинская</w:t>
      </w:r>
      <w:proofErr w:type="spellEnd"/>
      <w:r w:rsidRPr="00643E9E">
        <w:rPr>
          <w:rFonts w:ascii="Times New Roman" w:eastAsia="Times New Roman" w:hAnsi="Times New Roman" w:cs="Times New Roman"/>
          <w:color w:val="000000" w:themeColor="text1"/>
          <w:spacing w:val="-3"/>
          <w:sz w:val="28"/>
          <w:szCs w:val="28"/>
          <w:lang w:eastAsia="ru-RU"/>
        </w:rPr>
        <w:t xml:space="preserve"> сельская Дума РЕШИЛА:</w:t>
      </w:r>
    </w:p>
    <w:p w:rsidR="001F78B5" w:rsidRPr="00643E9E" w:rsidRDefault="001F78B5" w:rsidP="00643E9E">
      <w:pPr>
        <w:shd w:val="clear" w:color="auto" w:fill="FFFFFF"/>
        <w:tabs>
          <w:tab w:val="left" w:pos="0"/>
        </w:tabs>
        <w:spacing w:after="0" w:line="240" w:lineRule="auto"/>
        <w:ind w:firstLine="567"/>
        <w:jc w:val="both"/>
        <w:rPr>
          <w:rFonts w:ascii="Times New Roman" w:eastAsia="Times New Roman" w:hAnsi="Times New Roman" w:cs="Times New Roman"/>
          <w:color w:val="000000" w:themeColor="text1"/>
          <w:spacing w:val="-3"/>
          <w:sz w:val="28"/>
          <w:szCs w:val="28"/>
          <w:lang w:eastAsia="ru-RU"/>
        </w:rPr>
      </w:pPr>
    </w:p>
    <w:p w:rsidR="001F78B5" w:rsidRPr="00643E9E" w:rsidRDefault="001F78B5" w:rsidP="00643E9E">
      <w:pPr>
        <w:pStyle w:val="a3"/>
        <w:widowControl w:val="0"/>
        <w:numPr>
          <w:ilvl w:val="0"/>
          <w:numId w:val="2"/>
        </w:numPr>
        <w:shd w:val="clear" w:color="auto" w:fill="FFFFFF"/>
        <w:tabs>
          <w:tab w:val="left" w:pos="0"/>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643E9E">
        <w:rPr>
          <w:rFonts w:ascii="Times New Roman" w:eastAsia="Times New Roman" w:hAnsi="Times New Roman" w:cs="Times New Roman"/>
          <w:color w:val="000000" w:themeColor="text1"/>
          <w:sz w:val="28"/>
          <w:szCs w:val="28"/>
          <w:lang w:eastAsia="ru-RU"/>
        </w:rPr>
        <w:t xml:space="preserve">Внести в Положение о муниципальной службе </w:t>
      </w:r>
      <w:proofErr w:type="spellStart"/>
      <w:r w:rsidRPr="00643E9E">
        <w:rPr>
          <w:rFonts w:ascii="Times New Roman" w:eastAsia="Times New Roman" w:hAnsi="Times New Roman" w:cs="Times New Roman"/>
          <w:color w:val="000000" w:themeColor="text1"/>
          <w:sz w:val="28"/>
          <w:szCs w:val="28"/>
          <w:lang w:eastAsia="ru-RU"/>
        </w:rPr>
        <w:t>Мулинского</w:t>
      </w:r>
      <w:proofErr w:type="spellEnd"/>
      <w:r w:rsidRPr="00643E9E">
        <w:rPr>
          <w:rFonts w:ascii="Times New Roman" w:eastAsia="Times New Roman" w:hAnsi="Times New Roman" w:cs="Times New Roman"/>
          <w:color w:val="000000" w:themeColor="text1"/>
          <w:sz w:val="28"/>
          <w:szCs w:val="28"/>
          <w:lang w:eastAsia="ru-RU"/>
        </w:rPr>
        <w:t xml:space="preserve"> сельского поселения, утвержденное решением </w:t>
      </w:r>
      <w:proofErr w:type="spellStart"/>
      <w:r w:rsidRPr="00643E9E">
        <w:rPr>
          <w:rFonts w:ascii="Times New Roman" w:eastAsia="Times New Roman" w:hAnsi="Times New Roman" w:cs="Times New Roman"/>
          <w:color w:val="000000" w:themeColor="text1"/>
          <w:sz w:val="28"/>
          <w:szCs w:val="28"/>
          <w:lang w:eastAsia="ru-RU"/>
        </w:rPr>
        <w:t>Мулинской</w:t>
      </w:r>
      <w:proofErr w:type="spellEnd"/>
      <w:r w:rsidRPr="00643E9E">
        <w:rPr>
          <w:rFonts w:ascii="Times New Roman" w:eastAsia="Times New Roman" w:hAnsi="Times New Roman" w:cs="Times New Roman"/>
          <w:color w:val="000000" w:themeColor="text1"/>
          <w:sz w:val="28"/>
          <w:szCs w:val="28"/>
          <w:lang w:eastAsia="ru-RU"/>
        </w:rPr>
        <w:t xml:space="preserve"> сельской Думы № 26.03.2012 от 37/2, следующие изменения:</w:t>
      </w:r>
    </w:p>
    <w:p w:rsidR="001F78B5" w:rsidRPr="00643E9E" w:rsidRDefault="001F78B5" w:rsidP="00643E9E">
      <w:pPr>
        <w:pStyle w:val="a3"/>
        <w:widowControl w:val="0"/>
        <w:shd w:val="clear" w:color="auto" w:fill="FFFFFF"/>
        <w:tabs>
          <w:tab w:val="left" w:pos="0"/>
        </w:tabs>
        <w:autoSpaceDE w:val="0"/>
        <w:autoSpaceDN w:val="0"/>
        <w:adjustRightInd w:val="0"/>
        <w:spacing w:after="0" w:line="240" w:lineRule="auto"/>
        <w:ind w:left="567"/>
        <w:jc w:val="both"/>
        <w:rPr>
          <w:rFonts w:ascii="Times New Roman" w:eastAsia="Times New Roman" w:hAnsi="Times New Roman" w:cs="Times New Roman"/>
          <w:color w:val="000000" w:themeColor="text1"/>
          <w:sz w:val="28"/>
          <w:szCs w:val="28"/>
          <w:lang w:eastAsia="ru-RU"/>
        </w:rPr>
      </w:pP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p>
    <w:p w:rsidR="00EF710E" w:rsidRPr="00643E9E" w:rsidRDefault="00EF710E" w:rsidP="00643E9E">
      <w:pPr>
        <w:ind w:firstLine="567"/>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1.1  Положение дополнить статьей 3.1</w:t>
      </w:r>
      <w:r w:rsidR="00AE0E0B" w:rsidRPr="00643E9E">
        <w:rPr>
          <w:rFonts w:ascii="Times New Roman" w:hAnsi="Times New Roman" w:cs="Times New Roman"/>
          <w:color w:val="000000" w:themeColor="text1"/>
          <w:sz w:val="28"/>
          <w:szCs w:val="28"/>
        </w:rPr>
        <w:t xml:space="preserve"> следующего содержания:</w:t>
      </w:r>
      <w:r w:rsidRPr="00643E9E">
        <w:rPr>
          <w:rFonts w:ascii="Times New Roman" w:hAnsi="Times New Roman" w:cs="Times New Roman"/>
          <w:color w:val="000000" w:themeColor="text1"/>
          <w:sz w:val="28"/>
          <w:szCs w:val="28"/>
        </w:rPr>
        <w:t xml:space="preserve"> </w:t>
      </w:r>
    </w:p>
    <w:p w:rsidR="00EF710E" w:rsidRPr="00643E9E" w:rsidRDefault="00EF710E" w:rsidP="00643E9E">
      <w:pPr>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w:t>
      </w:r>
      <w:r w:rsidR="00AE0E0B" w:rsidRPr="00643E9E">
        <w:rPr>
          <w:rFonts w:ascii="Times New Roman" w:hAnsi="Times New Roman" w:cs="Times New Roman"/>
          <w:color w:val="000000" w:themeColor="text1"/>
          <w:sz w:val="28"/>
          <w:szCs w:val="28"/>
        </w:rPr>
        <w:t xml:space="preserve">Статья </w:t>
      </w:r>
      <w:r w:rsidRPr="00643E9E">
        <w:rPr>
          <w:rFonts w:ascii="Times New Roman" w:hAnsi="Times New Roman" w:cs="Times New Roman"/>
          <w:color w:val="000000" w:themeColor="text1"/>
          <w:sz w:val="28"/>
          <w:szCs w:val="28"/>
        </w:rPr>
        <w:t>3.1. Основные принципы муниципальной службы.</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Основными принципами муниципальной службы являются:</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1) приоритет прав и свобод человека и гражданина;</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proofErr w:type="gramStart"/>
      <w:r w:rsidRPr="00643E9E">
        <w:rPr>
          <w:rFonts w:ascii="Times New Roman" w:hAnsi="Times New Roman" w:cs="Times New Roman"/>
          <w:color w:val="000000" w:themeColor="text1"/>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3) профессионализм и компетентность муниципальных служащих;</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4) стабильность муниципальной службы;</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5) доступность информации о деятельности муниципальных служащих;</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6) взаимодействие с общественными объединениями и гражданами;</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lastRenderedPageBreak/>
        <w:t>8) правовая и социальная защищенность муниципальных служащих;</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9) ответственность муниципальных служащих за неисполнение либо ненадлежащее исполнение своих должностных обязанностей;</w:t>
      </w:r>
    </w:p>
    <w:p w:rsidR="00EF710E" w:rsidRPr="00643E9E" w:rsidRDefault="00EF710E" w:rsidP="00643E9E">
      <w:pPr>
        <w:pStyle w:val="a3"/>
        <w:ind w:left="0"/>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10) внепартийность муниципальной службы.</w:t>
      </w:r>
    </w:p>
    <w:p w:rsidR="00EF710E" w:rsidRPr="00643E9E" w:rsidRDefault="00EF710E" w:rsidP="00643E9E">
      <w:pPr>
        <w:spacing w:after="0" w:line="240" w:lineRule="auto"/>
        <w:jc w:val="both"/>
        <w:rPr>
          <w:rFonts w:ascii="Times New Roman" w:hAnsi="Times New Roman" w:cs="Times New Roman"/>
          <w:color w:val="000000" w:themeColor="text1"/>
          <w:sz w:val="28"/>
          <w:szCs w:val="28"/>
        </w:rPr>
      </w:pPr>
    </w:p>
    <w:p w:rsidR="00D41379" w:rsidRPr="00643E9E" w:rsidRDefault="00E77B44" w:rsidP="00643E9E">
      <w:pPr>
        <w:pStyle w:val="a3"/>
        <w:numPr>
          <w:ilvl w:val="1"/>
          <w:numId w:val="3"/>
        </w:numPr>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Пункт 3 статьи 12 положения изложить в новой редакции следующего содержания:</w:t>
      </w:r>
    </w:p>
    <w:p w:rsidR="00E77B44" w:rsidRPr="00643E9E" w:rsidRDefault="00E77B44" w:rsidP="00643E9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 xml:space="preserve">«3. </w:t>
      </w:r>
      <w:proofErr w:type="gramStart"/>
      <w:r w:rsidRPr="00643E9E">
        <w:rPr>
          <w:rFonts w:ascii="Times New Roman" w:hAnsi="Times New Roman" w:cs="Times New Roman"/>
          <w:color w:val="000000" w:themeColor="text1"/>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 w:history="1">
        <w:r w:rsidRPr="00643E9E">
          <w:rPr>
            <w:rFonts w:ascii="Times New Roman" w:hAnsi="Times New Roman" w:cs="Times New Roman"/>
            <w:color w:val="000000" w:themeColor="text1"/>
            <w:sz w:val="28"/>
            <w:szCs w:val="28"/>
          </w:rPr>
          <w:t>законом</w:t>
        </w:r>
      </w:hyperlink>
      <w:r w:rsidRPr="00643E9E">
        <w:rPr>
          <w:rFonts w:ascii="Times New Roman" w:hAnsi="Times New Roman" w:cs="Times New Roman"/>
          <w:color w:val="000000" w:themeColor="text1"/>
          <w:sz w:val="28"/>
          <w:szCs w:val="28"/>
        </w:rPr>
        <w:t xml:space="preserve"> от 25 декабря 2008 года N 273-ФЗ "О противодействии коррупции" и Федеральным </w:t>
      </w:r>
      <w:hyperlink r:id="rId7" w:history="1">
        <w:r w:rsidRPr="00643E9E">
          <w:rPr>
            <w:rFonts w:ascii="Times New Roman" w:hAnsi="Times New Roman" w:cs="Times New Roman"/>
            <w:color w:val="000000" w:themeColor="text1"/>
            <w:sz w:val="28"/>
            <w:szCs w:val="28"/>
          </w:rPr>
          <w:t>законом</w:t>
        </w:r>
      </w:hyperlink>
      <w:r w:rsidRPr="00643E9E">
        <w:rPr>
          <w:rFonts w:ascii="Times New Roman" w:hAnsi="Times New Roman" w:cs="Times New Roman"/>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643E9E">
        <w:rPr>
          <w:rFonts w:ascii="Times New Roman" w:hAnsi="Times New Roman" w:cs="Times New Roman"/>
          <w:color w:val="000000" w:themeColor="text1"/>
          <w:sz w:val="28"/>
          <w:szCs w:val="28"/>
        </w:rPr>
        <w:t>, законами и иными нормативными правовыми актами субъектов Российской Федерации, муниципальными правовыми актами</w:t>
      </w:r>
      <w:proofErr w:type="gramStart"/>
      <w:r w:rsidRPr="00643E9E">
        <w:rPr>
          <w:rFonts w:ascii="Times New Roman" w:hAnsi="Times New Roman" w:cs="Times New Roman"/>
          <w:color w:val="000000" w:themeColor="text1"/>
          <w:sz w:val="28"/>
          <w:szCs w:val="28"/>
        </w:rPr>
        <w:t>.»</w:t>
      </w:r>
      <w:proofErr w:type="gramEnd"/>
    </w:p>
    <w:p w:rsidR="00AE0E0B" w:rsidRPr="00643E9E" w:rsidRDefault="00AE0E0B" w:rsidP="00643E9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77B44" w:rsidRPr="00643E9E" w:rsidRDefault="00E77B44" w:rsidP="00643E9E">
      <w:pPr>
        <w:jc w:val="both"/>
        <w:rPr>
          <w:rFonts w:ascii="Times New Roman" w:hAnsi="Times New Roman" w:cs="Times New Roman"/>
          <w:color w:val="000000" w:themeColor="text1"/>
          <w:sz w:val="28"/>
          <w:szCs w:val="28"/>
        </w:rPr>
      </w:pPr>
    </w:p>
    <w:p w:rsidR="00AE0E0B" w:rsidRPr="00643E9E" w:rsidRDefault="00AE0E0B" w:rsidP="00643E9E">
      <w:pPr>
        <w:pStyle w:val="consplusnormal"/>
        <w:shd w:val="clear" w:color="auto" w:fill="FFFFFF"/>
        <w:ind w:firstLine="426"/>
        <w:jc w:val="both"/>
        <w:rPr>
          <w:bCs/>
          <w:color w:val="000000" w:themeColor="text1"/>
          <w:sz w:val="28"/>
          <w:szCs w:val="28"/>
        </w:rPr>
      </w:pPr>
      <w:r w:rsidRPr="00643E9E">
        <w:rPr>
          <w:bCs/>
          <w:color w:val="000000" w:themeColor="text1"/>
          <w:sz w:val="28"/>
          <w:szCs w:val="28"/>
        </w:rPr>
        <w:t>1.3 Положение дополнить статьей 4.1. следующего содержания:</w:t>
      </w:r>
    </w:p>
    <w:p w:rsidR="00AE0E0B" w:rsidRPr="00643E9E" w:rsidRDefault="00AE0E0B" w:rsidP="00643E9E">
      <w:pPr>
        <w:pStyle w:val="consplusnormal"/>
        <w:shd w:val="clear" w:color="auto" w:fill="FFFFFF"/>
        <w:ind w:firstLine="426"/>
        <w:jc w:val="both"/>
        <w:rPr>
          <w:color w:val="000000" w:themeColor="text1"/>
          <w:sz w:val="28"/>
          <w:szCs w:val="28"/>
        </w:rPr>
      </w:pPr>
      <w:r w:rsidRPr="00643E9E">
        <w:rPr>
          <w:bCs/>
          <w:color w:val="000000" w:themeColor="text1"/>
          <w:sz w:val="28"/>
          <w:szCs w:val="28"/>
        </w:rPr>
        <w:t xml:space="preserve">«Статья </w:t>
      </w:r>
      <w:r w:rsidRPr="00643E9E">
        <w:rPr>
          <w:color w:val="000000" w:themeColor="text1"/>
          <w:sz w:val="28"/>
          <w:szCs w:val="28"/>
        </w:rPr>
        <w:t>4.1 Взаимосвязь муниципальной службы и государственной гражданской службы</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 </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2) единства ограничений и обязатель</w:t>
      </w:r>
      <w:proofErr w:type="gramStart"/>
      <w:r w:rsidRPr="00643E9E">
        <w:rPr>
          <w:color w:val="000000" w:themeColor="text1"/>
          <w:sz w:val="28"/>
          <w:szCs w:val="28"/>
        </w:rPr>
        <w:t>ств пр</w:t>
      </w:r>
      <w:proofErr w:type="gramEnd"/>
      <w:r w:rsidRPr="00643E9E">
        <w:rPr>
          <w:color w:val="000000" w:themeColor="text1"/>
          <w:sz w:val="28"/>
          <w:szCs w:val="28"/>
        </w:rPr>
        <w:t>и прохождении муниципальной службы и государственной гражданской службы;</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lastRenderedPageBreak/>
        <w:t>5) относительности основных условий оплаты труда и социальных гарантий муниципальных служащих и государственных гражданских служащих;</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E0E0B" w:rsidRPr="00643E9E" w:rsidRDefault="00AE0E0B" w:rsidP="00643E9E">
      <w:pPr>
        <w:pStyle w:val="consplusnormal"/>
        <w:shd w:val="clear" w:color="auto" w:fill="FFFFFF"/>
        <w:ind w:firstLine="426"/>
        <w:jc w:val="both"/>
        <w:rPr>
          <w:bCs/>
          <w:color w:val="000000" w:themeColor="text1"/>
          <w:sz w:val="28"/>
          <w:szCs w:val="28"/>
        </w:rPr>
      </w:pPr>
      <w:r w:rsidRPr="00643E9E">
        <w:rPr>
          <w:bCs/>
          <w:color w:val="000000" w:themeColor="text1"/>
          <w:sz w:val="28"/>
          <w:szCs w:val="28"/>
        </w:rPr>
        <w:t>1.4. Положение дополнить статьей 8.1. следующего содержания:</w:t>
      </w:r>
    </w:p>
    <w:p w:rsidR="00AE0E0B" w:rsidRPr="00643E9E" w:rsidRDefault="00AE0E0B" w:rsidP="00643E9E">
      <w:pPr>
        <w:pStyle w:val="a3"/>
        <w:autoSpaceDE w:val="0"/>
        <w:autoSpaceDN w:val="0"/>
        <w:adjustRightInd w:val="0"/>
        <w:spacing w:after="0" w:line="240" w:lineRule="auto"/>
        <w:ind w:left="0"/>
        <w:jc w:val="both"/>
        <w:rPr>
          <w:rFonts w:ascii="Times New Roman" w:hAnsi="Times New Roman" w:cs="Times New Roman"/>
          <w:color w:val="000000" w:themeColor="text1"/>
          <w:sz w:val="28"/>
          <w:szCs w:val="28"/>
        </w:rPr>
      </w:pPr>
      <w:r w:rsidRPr="00643E9E">
        <w:rPr>
          <w:rFonts w:ascii="Times New Roman" w:hAnsi="Times New Roman" w:cs="Times New Roman"/>
          <w:bCs/>
          <w:color w:val="000000" w:themeColor="text1"/>
          <w:sz w:val="28"/>
          <w:szCs w:val="28"/>
        </w:rPr>
        <w:t>«</w:t>
      </w:r>
      <w:r w:rsidRPr="00643E9E">
        <w:rPr>
          <w:rFonts w:ascii="Times New Roman" w:hAnsi="Times New Roman" w:cs="Times New Roman"/>
          <w:color w:val="000000" w:themeColor="text1"/>
          <w:sz w:val="28"/>
          <w:szCs w:val="28"/>
        </w:rPr>
        <w:t> Статья 8.1 Основные права муниципального служащего</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 xml:space="preserve"> Муниципальный служащий имеет право </w:t>
      </w:r>
      <w:proofErr w:type="gramStart"/>
      <w:r w:rsidRPr="00643E9E">
        <w:rPr>
          <w:color w:val="000000" w:themeColor="text1"/>
          <w:sz w:val="28"/>
          <w:szCs w:val="28"/>
        </w:rPr>
        <w:t>на</w:t>
      </w:r>
      <w:proofErr w:type="gramEnd"/>
      <w:r w:rsidRPr="00643E9E">
        <w:rPr>
          <w:color w:val="000000" w:themeColor="text1"/>
          <w:sz w:val="28"/>
          <w:szCs w:val="28"/>
        </w:rPr>
        <w:t>:</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1) ознакомление с документами, определяющими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2) обеспечение организационно-технических условий, необходимых для исполнения должностных обязанностей;</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5) получение в установленном порядке информации и материалов, необходимых для исполнения должностных обязанностей, внесение предложений о совершенствовании деятельности органа местного самоуправления;</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6) участие по своей инициативе в конкурсе на замещение вакантной должности муниципальной службы;</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8) защиту своих персональных данных;</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личное дело, приобщение к личному делу его письменных объяснений;</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12) пенсионное обеспечение в соответствии с законодательством Российской Федерации.</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Законом Кировской области "О муниципальной службе в Кировской области".</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3.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roofErr w:type="gramStart"/>
      <w:r w:rsidRPr="00643E9E">
        <w:rPr>
          <w:color w:val="000000" w:themeColor="text1"/>
          <w:sz w:val="28"/>
          <w:szCs w:val="28"/>
        </w:rPr>
        <w:t>.»</w:t>
      </w:r>
      <w:proofErr w:type="gramEnd"/>
    </w:p>
    <w:p w:rsidR="00AE0E0B" w:rsidRPr="00643E9E" w:rsidRDefault="00AE0E0B" w:rsidP="00643E9E">
      <w:pPr>
        <w:pStyle w:val="consplusnormal"/>
        <w:shd w:val="clear" w:color="auto" w:fill="FFFFFF"/>
        <w:ind w:firstLine="426"/>
        <w:jc w:val="both"/>
        <w:rPr>
          <w:bCs/>
          <w:color w:val="000000" w:themeColor="text1"/>
          <w:sz w:val="28"/>
          <w:szCs w:val="28"/>
        </w:rPr>
      </w:pPr>
      <w:r w:rsidRPr="00643E9E">
        <w:rPr>
          <w:color w:val="000000" w:themeColor="text1"/>
          <w:sz w:val="28"/>
          <w:szCs w:val="28"/>
        </w:rPr>
        <w:t xml:space="preserve">1.5 </w:t>
      </w:r>
      <w:r w:rsidRPr="00643E9E">
        <w:rPr>
          <w:bCs/>
          <w:color w:val="000000" w:themeColor="text1"/>
          <w:sz w:val="28"/>
          <w:szCs w:val="28"/>
        </w:rPr>
        <w:t>Положение дополнить статьей 8.2. следующего содержания:</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«Статья 8.2. Основные обязанности муниципального служащего</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  1. Муниципальный служащий в пределах своих должностных обязанностей обязан:</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Кировской области, Устав </w:t>
      </w:r>
      <w:proofErr w:type="spellStart"/>
      <w:r w:rsidRPr="00643E9E">
        <w:rPr>
          <w:color w:val="000000" w:themeColor="text1"/>
          <w:sz w:val="28"/>
          <w:szCs w:val="28"/>
        </w:rPr>
        <w:t>Мулинского</w:t>
      </w:r>
      <w:proofErr w:type="spellEnd"/>
      <w:r w:rsidRPr="00643E9E">
        <w:rPr>
          <w:color w:val="000000" w:themeColor="text1"/>
          <w:sz w:val="28"/>
          <w:szCs w:val="28"/>
        </w:rPr>
        <w:t xml:space="preserve"> сельского поселения и иные муниципальные правовые акты и обеспечивать их исполнение;</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2) исполнять должностные обязанности в соответствии с должностной инструкцией;</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5) поддерживать уровень квалификации, необходимый для надлежащего исполнения должностных обязанностей;</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9) сообщить работодателю о выходе из гражданства Российской Федерации в день выхода из гражданства Российской Федерации или приобретении гражданства иностранного государства в день приобретения гражданства иностранного государства;</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10) соблюдать ограничения, выполнять обязательства, не нарушать запреты, установленные федеральными и областными законами и указанными в настоящем Положении;</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E0E0B" w:rsidRPr="00643E9E" w:rsidRDefault="00AE0E0B" w:rsidP="00643E9E">
      <w:pPr>
        <w:pStyle w:val="consplusnormal"/>
        <w:shd w:val="clear" w:color="auto" w:fill="FFFFFF"/>
        <w:jc w:val="both"/>
        <w:rPr>
          <w:color w:val="000000" w:themeColor="text1"/>
          <w:sz w:val="28"/>
          <w:szCs w:val="28"/>
        </w:rPr>
      </w:pPr>
      <w:r w:rsidRPr="00643E9E">
        <w:rPr>
          <w:color w:val="000000" w:themeColor="text1"/>
          <w:sz w:val="28"/>
          <w:szCs w:val="28"/>
        </w:rPr>
        <w:t xml:space="preserve">2. Муниципальный служащий не вправе исполнять данное ему неправомерное поручение. </w:t>
      </w:r>
      <w:proofErr w:type="gramStart"/>
      <w:r w:rsidRPr="00643E9E">
        <w:rPr>
          <w:color w:val="000000" w:themeColor="text1"/>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w:t>
      </w:r>
      <w:r w:rsidRPr="00643E9E">
        <w:rPr>
          <w:color w:val="000000" w:themeColor="text1"/>
          <w:sz w:val="28"/>
          <w:szCs w:val="28"/>
        </w:rPr>
        <w:lastRenderedPageBreak/>
        <w:t>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643E9E">
        <w:rPr>
          <w:color w:val="000000" w:themeColor="text1"/>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E15F3" w:rsidRPr="00643E9E" w:rsidRDefault="008E15F3" w:rsidP="00643E9E">
      <w:pPr>
        <w:pStyle w:val="consplusnormal"/>
        <w:shd w:val="clear" w:color="auto" w:fill="FFFFFF"/>
        <w:ind w:firstLine="426"/>
        <w:jc w:val="both"/>
        <w:rPr>
          <w:bCs/>
          <w:color w:val="000000" w:themeColor="text1"/>
          <w:sz w:val="28"/>
          <w:szCs w:val="28"/>
        </w:rPr>
      </w:pPr>
      <w:r w:rsidRPr="00643E9E">
        <w:rPr>
          <w:color w:val="000000" w:themeColor="text1"/>
          <w:sz w:val="28"/>
          <w:szCs w:val="28"/>
        </w:rPr>
        <w:t xml:space="preserve">1.6. </w:t>
      </w:r>
      <w:r w:rsidRPr="00643E9E">
        <w:rPr>
          <w:bCs/>
          <w:color w:val="000000" w:themeColor="text1"/>
          <w:sz w:val="28"/>
          <w:szCs w:val="28"/>
        </w:rPr>
        <w:t>Положение дополнить статьей 10.2. следующего содержания:</w:t>
      </w:r>
    </w:p>
    <w:p w:rsidR="008E15F3" w:rsidRPr="00643E9E" w:rsidRDefault="008E15F3" w:rsidP="00643E9E">
      <w:pPr>
        <w:pStyle w:val="consplusnormal"/>
        <w:shd w:val="clear" w:color="auto" w:fill="FFFFFF"/>
        <w:ind w:firstLine="851"/>
        <w:jc w:val="both"/>
        <w:rPr>
          <w:color w:val="000000" w:themeColor="text1"/>
          <w:sz w:val="28"/>
          <w:szCs w:val="28"/>
        </w:rPr>
      </w:pPr>
      <w:r w:rsidRPr="00643E9E">
        <w:rPr>
          <w:color w:val="000000" w:themeColor="text1"/>
          <w:sz w:val="28"/>
          <w:szCs w:val="28"/>
        </w:rPr>
        <w:t>«Статья 10.2. Ограничения, связанные с муниципальной службой</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 </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1) признания его недееспособным или ограниченно дееспособным решением суда, вступившим в законную силу;</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E15F3" w:rsidRPr="00643E9E" w:rsidRDefault="008E15F3" w:rsidP="00643E9E">
      <w:pPr>
        <w:pStyle w:val="consplusnormal"/>
        <w:shd w:val="clear" w:color="auto" w:fill="FFFFFF"/>
        <w:jc w:val="both"/>
        <w:rPr>
          <w:color w:val="000000" w:themeColor="text1"/>
          <w:sz w:val="28"/>
          <w:szCs w:val="28"/>
        </w:rPr>
      </w:pPr>
      <w:proofErr w:type="gramStart"/>
      <w:r w:rsidRPr="00643E9E">
        <w:rPr>
          <w:color w:val="000000" w:themeColor="text1"/>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E15F3" w:rsidRPr="00643E9E" w:rsidRDefault="008E15F3" w:rsidP="00643E9E">
      <w:pPr>
        <w:pStyle w:val="consplusnormal"/>
        <w:shd w:val="clear" w:color="auto" w:fill="FFFFFF"/>
        <w:jc w:val="both"/>
        <w:rPr>
          <w:color w:val="000000" w:themeColor="text1"/>
          <w:sz w:val="28"/>
          <w:szCs w:val="28"/>
        </w:rPr>
      </w:pPr>
      <w:proofErr w:type="gramStart"/>
      <w:r w:rsidRPr="00643E9E">
        <w:rPr>
          <w:color w:val="000000" w:themeColor="text1"/>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w:t>
      </w:r>
      <w:r w:rsidR="00C70746">
        <w:rPr>
          <w:color w:val="000000" w:themeColor="text1"/>
          <w:sz w:val="28"/>
          <w:szCs w:val="28"/>
        </w:rPr>
        <w:t>образования</w:t>
      </w:r>
      <w:r w:rsidRPr="00643E9E">
        <w:rPr>
          <w:color w:val="000000" w:themeColor="text1"/>
          <w:sz w:val="28"/>
          <w:szCs w:val="28"/>
        </w:rPr>
        <w:t xml:space="preserve">,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w:t>
      </w:r>
      <w:r w:rsidRPr="00643E9E">
        <w:rPr>
          <w:color w:val="000000" w:themeColor="text1"/>
          <w:sz w:val="28"/>
          <w:szCs w:val="28"/>
        </w:rPr>
        <w:lastRenderedPageBreak/>
        <w:t>должности муниципальной службы связано с непосредственной подчиненностью или подконтрольностью одного из них</w:t>
      </w:r>
      <w:proofErr w:type="gramEnd"/>
      <w:r w:rsidRPr="00643E9E">
        <w:rPr>
          <w:color w:val="000000" w:themeColor="text1"/>
          <w:sz w:val="28"/>
          <w:szCs w:val="28"/>
        </w:rPr>
        <w:t xml:space="preserve"> другому;</w:t>
      </w:r>
    </w:p>
    <w:p w:rsidR="008E15F3" w:rsidRPr="00643E9E" w:rsidRDefault="008E15F3" w:rsidP="00643E9E">
      <w:pPr>
        <w:pStyle w:val="consplusnormal"/>
        <w:shd w:val="clear" w:color="auto" w:fill="FFFFFF"/>
        <w:jc w:val="both"/>
        <w:rPr>
          <w:color w:val="000000" w:themeColor="text1"/>
          <w:sz w:val="28"/>
          <w:szCs w:val="28"/>
        </w:rPr>
      </w:pPr>
      <w:proofErr w:type="gramStart"/>
      <w:r w:rsidRPr="00643E9E">
        <w:rPr>
          <w:color w:val="000000" w:themeColor="text1"/>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43E9E">
        <w:rPr>
          <w:color w:val="000000" w:themeColor="text1"/>
          <w:sz w:val="28"/>
          <w:szCs w:val="28"/>
        </w:rPr>
        <w:t xml:space="preserve"> </w:t>
      </w:r>
      <w:proofErr w:type="gramStart"/>
      <w:r w:rsidRPr="00643E9E">
        <w:rPr>
          <w:color w:val="000000" w:themeColor="text1"/>
          <w:sz w:val="28"/>
          <w:szCs w:val="28"/>
        </w:rPr>
        <w:t>соответствии</w:t>
      </w:r>
      <w:proofErr w:type="gramEnd"/>
      <w:r w:rsidRPr="00643E9E">
        <w:rPr>
          <w:color w:val="000000" w:themeColor="text1"/>
          <w:sz w:val="28"/>
          <w:szCs w:val="28"/>
        </w:rPr>
        <w:t xml:space="preserve"> с которым гражданин Российской Федерации имеет право находиться на муниципальной службе;</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7) наличия гражданства иностранного государства,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8) предоставления подложных документов или заведомо ложных сведений при поступлении на муниципальную службу;</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E15F3" w:rsidRPr="00643E9E" w:rsidRDefault="008E15F3" w:rsidP="00643E9E">
      <w:pPr>
        <w:pStyle w:val="a4"/>
        <w:shd w:val="clear" w:color="auto" w:fill="FFFFFF"/>
        <w:jc w:val="both"/>
        <w:rPr>
          <w:color w:val="000000" w:themeColor="text1"/>
          <w:sz w:val="28"/>
          <w:szCs w:val="28"/>
        </w:rPr>
      </w:pPr>
      <w:r w:rsidRPr="00643E9E">
        <w:rPr>
          <w:color w:val="000000" w:themeColor="text1"/>
          <w:sz w:val="28"/>
          <w:szCs w:val="28"/>
        </w:rPr>
        <w:t>10)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8E15F3" w:rsidRPr="00643E9E" w:rsidRDefault="008E15F3" w:rsidP="00643E9E">
      <w:pPr>
        <w:pStyle w:val="consplusnormal"/>
        <w:shd w:val="clear" w:color="auto" w:fill="FFFFFF"/>
        <w:jc w:val="both"/>
        <w:rPr>
          <w:color w:val="000000" w:themeColor="text1"/>
          <w:sz w:val="28"/>
          <w:szCs w:val="28"/>
        </w:rPr>
      </w:pPr>
      <w:proofErr w:type="gramStart"/>
      <w:r w:rsidRPr="00643E9E">
        <w:rPr>
          <w:color w:val="000000" w:themeColor="text1"/>
          <w:sz w:val="28"/>
          <w:szCs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Pr="00643E9E">
        <w:rPr>
          <w:color w:val="000000" w:themeColor="text1"/>
          <w:sz w:val="28"/>
          <w:szCs w:val="28"/>
          <w:shd w:val="clear" w:color="auto" w:fill="FFFFFF"/>
        </w:rPr>
        <w:t>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643E9E">
        <w:rPr>
          <w:color w:val="000000" w:themeColor="text1"/>
          <w:sz w:val="28"/>
          <w:szCs w:val="28"/>
          <w:shd w:val="clear" w:color="auto" w:fill="FFFFFF"/>
        </w:rPr>
        <w:t xml:space="preserve"> </w:t>
      </w:r>
      <w:proofErr w:type="gramStart"/>
      <w:r w:rsidRPr="00643E9E">
        <w:rPr>
          <w:color w:val="000000" w:themeColor="text1"/>
          <w:sz w:val="28"/>
          <w:szCs w:val="28"/>
          <w:shd w:val="clear" w:color="auto" w:fill="FFFFFF"/>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w:t>
      </w:r>
      <w:r w:rsidRPr="00643E9E">
        <w:rPr>
          <w:color w:val="000000" w:themeColor="text1"/>
          <w:sz w:val="28"/>
          <w:szCs w:val="28"/>
          <w:shd w:val="clear" w:color="auto" w:fill="FFFFFF"/>
        </w:rPr>
        <w:lastRenderedPageBreak/>
        <w:t>призывной комиссии соответствующего субъекта Российской Федерации по жалобе гражданина на указанное заключение не были нарушены"</w:t>
      </w:r>
      <w:r w:rsidRPr="00643E9E">
        <w:rPr>
          <w:color w:val="000000" w:themeColor="text1"/>
          <w:sz w:val="28"/>
          <w:szCs w:val="28"/>
        </w:rPr>
        <w:t>.</w:t>
      </w:r>
      <w:proofErr w:type="gramEnd"/>
    </w:p>
    <w:p w:rsidR="008E15F3" w:rsidRPr="00643E9E" w:rsidRDefault="008E15F3" w:rsidP="00643E9E">
      <w:pPr>
        <w:pStyle w:val="consplusnormal"/>
        <w:shd w:val="clear" w:color="auto" w:fill="FFFFFF"/>
        <w:jc w:val="both"/>
        <w:rPr>
          <w:color w:val="000000" w:themeColor="text1"/>
          <w:sz w:val="28"/>
          <w:szCs w:val="28"/>
        </w:rPr>
      </w:pPr>
    </w:p>
    <w:p w:rsidR="00AE0E0B" w:rsidRPr="00643E9E" w:rsidRDefault="008E15F3" w:rsidP="00A04083">
      <w:pPr>
        <w:pStyle w:val="consplusnormal"/>
        <w:shd w:val="clear" w:color="auto" w:fill="FFFFFF"/>
        <w:jc w:val="both"/>
        <w:rPr>
          <w:color w:val="000000" w:themeColor="text1"/>
          <w:sz w:val="28"/>
          <w:szCs w:val="28"/>
        </w:rPr>
      </w:pPr>
      <w:r w:rsidRPr="00643E9E">
        <w:rPr>
          <w:color w:val="000000" w:themeColor="text1"/>
          <w:sz w:val="28"/>
          <w:szCs w:val="28"/>
        </w:rPr>
        <w:t>2. Гражданин не может быть принят на муниципальную службу после достижения возраста 65 лет - предельного возраста, установленного для замещения должности муниципальной службы</w:t>
      </w:r>
      <w:proofErr w:type="gramStart"/>
      <w:r w:rsidRPr="00643E9E">
        <w:rPr>
          <w:color w:val="000000" w:themeColor="text1"/>
          <w:sz w:val="28"/>
          <w:szCs w:val="28"/>
        </w:rPr>
        <w:t>.»</w:t>
      </w:r>
      <w:proofErr w:type="gramEnd"/>
    </w:p>
    <w:p w:rsidR="008E15F3" w:rsidRPr="00643E9E" w:rsidRDefault="008E15F3" w:rsidP="00643E9E">
      <w:pPr>
        <w:pStyle w:val="a3"/>
        <w:autoSpaceDE w:val="0"/>
        <w:autoSpaceDN w:val="0"/>
        <w:adjustRightInd w:val="0"/>
        <w:spacing w:after="0" w:line="240" w:lineRule="auto"/>
        <w:ind w:left="0"/>
        <w:jc w:val="both"/>
        <w:rPr>
          <w:rFonts w:ascii="Times New Roman" w:hAnsi="Times New Roman" w:cs="Times New Roman"/>
          <w:bCs/>
          <w:color w:val="000000" w:themeColor="text1"/>
          <w:sz w:val="28"/>
          <w:szCs w:val="28"/>
        </w:rPr>
      </w:pPr>
    </w:p>
    <w:p w:rsidR="00E77B44" w:rsidRPr="00643E9E" w:rsidRDefault="008E15F3" w:rsidP="00643E9E">
      <w:pPr>
        <w:pStyle w:val="a3"/>
        <w:numPr>
          <w:ilvl w:val="1"/>
          <w:numId w:val="7"/>
        </w:numPr>
        <w:autoSpaceDE w:val="0"/>
        <w:autoSpaceDN w:val="0"/>
        <w:adjustRightInd w:val="0"/>
        <w:spacing w:after="0" w:line="240" w:lineRule="auto"/>
        <w:jc w:val="both"/>
        <w:rPr>
          <w:rFonts w:ascii="Times New Roman" w:hAnsi="Times New Roman" w:cs="Times New Roman"/>
          <w:bCs/>
          <w:color w:val="000000" w:themeColor="text1"/>
          <w:sz w:val="28"/>
          <w:szCs w:val="28"/>
        </w:rPr>
      </w:pPr>
      <w:r w:rsidRPr="00643E9E">
        <w:rPr>
          <w:rFonts w:ascii="Times New Roman" w:hAnsi="Times New Roman" w:cs="Times New Roman"/>
          <w:color w:val="000000" w:themeColor="text1"/>
          <w:sz w:val="28"/>
          <w:szCs w:val="28"/>
        </w:rPr>
        <w:t xml:space="preserve"> </w:t>
      </w:r>
      <w:r w:rsidR="00E77B44" w:rsidRPr="00643E9E">
        <w:rPr>
          <w:rFonts w:ascii="Times New Roman" w:hAnsi="Times New Roman" w:cs="Times New Roman"/>
          <w:color w:val="000000" w:themeColor="text1"/>
          <w:sz w:val="28"/>
          <w:szCs w:val="28"/>
        </w:rPr>
        <w:t>статью 12 положения дополнить пунктами10,</w:t>
      </w:r>
      <w:r w:rsidR="001F78B5" w:rsidRPr="00643E9E">
        <w:rPr>
          <w:rFonts w:ascii="Times New Roman" w:hAnsi="Times New Roman" w:cs="Times New Roman"/>
          <w:color w:val="000000" w:themeColor="text1"/>
          <w:sz w:val="28"/>
          <w:szCs w:val="28"/>
        </w:rPr>
        <w:t>11,12</w:t>
      </w:r>
      <w:r w:rsidR="00E77B44" w:rsidRPr="00643E9E">
        <w:rPr>
          <w:rFonts w:ascii="Times New Roman" w:hAnsi="Times New Roman" w:cs="Times New Roman"/>
          <w:color w:val="000000" w:themeColor="text1"/>
          <w:sz w:val="28"/>
          <w:szCs w:val="28"/>
        </w:rPr>
        <w:t xml:space="preserve"> следующего содержания</w:t>
      </w:r>
      <w:r w:rsidR="001F78B5" w:rsidRPr="00643E9E">
        <w:rPr>
          <w:rFonts w:ascii="Times New Roman" w:hAnsi="Times New Roman" w:cs="Times New Roman"/>
          <w:color w:val="000000" w:themeColor="text1"/>
          <w:sz w:val="28"/>
          <w:szCs w:val="28"/>
        </w:rPr>
        <w:t>:</w:t>
      </w:r>
      <w:r w:rsidR="00E77B44" w:rsidRPr="00643E9E">
        <w:rPr>
          <w:rFonts w:ascii="Times New Roman" w:hAnsi="Times New Roman" w:cs="Times New Roman"/>
          <w:bCs/>
          <w:color w:val="000000" w:themeColor="text1"/>
          <w:sz w:val="28"/>
          <w:szCs w:val="28"/>
        </w:rPr>
        <w:t xml:space="preserve"> </w:t>
      </w:r>
    </w:p>
    <w:p w:rsidR="001F78B5" w:rsidRPr="00643E9E" w:rsidRDefault="001F78B5" w:rsidP="00643E9E">
      <w:pPr>
        <w:autoSpaceDE w:val="0"/>
        <w:autoSpaceDN w:val="0"/>
        <w:adjustRightInd w:val="0"/>
        <w:spacing w:after="0" w:line="240" w:lineRule="auto"/>
        <w:ind w:left="1134" w:hanging="708"/>
        <w:jc w:val="both"/>
        <w:rPr>
          <w:rFonts w:ascii="Times New Roman" w:hAnsi="Times New Roman" w:cs="Times New Roman"/>
          <w:bCs/>
          <w:color w:val="000000" w:themeColor="text1"/>
          <w:sz w:val="28"/>
          <w:szCs w:val="28"/>
        </w:rPr>
      </w:pPr>
    </w:p>
    <w:p w:rsidR="00E77B44" w:rsidRPr="00643E9E" w:rsidRDefault="001F78B5" w:rsidP="00643E9E">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643E9E">
        <w:rPr>
          <w:rFonts w:ascii="Times New Roman" w:hAnsi="Times New Roman" w:cs="Times New Roman"/>
          <w:bCs/>
          <w:color w:val="000000" w:themeColor="text1"/>
          <w:sz w:val="28"/>
          <w:szCs w:val="28"/>
        </w:rPr>
        <w:t>«</w:t>
      </w:r>
      <w:r w:rsidR="00277585" w:rsidRPr="00643E9E">
        <w:rPr>
          <w:rFonts w:ascii="Times New Roman" w:hAnsi="Times New Roman" w:cs="Times New Roman"/>
          <w:bCs/>
          <w:color w:val="000000" w:themeColor="text1"/>
          <w:sz w:val="28"/>
          <w:szCs w:val="28"/>
        </w:rPr>
        <w:t>10</w:t>
      </w:r>
      <w:r w:rsidR="00E77B44" w:rsidRPr="00643E9E">
        <w:rPr>
          <w:rFonts w:ascii="Times New Roman" w:hAnsi="Times New Roman" w:cs="Times New Roman"/>
          <w:bCs/>
          <w:color w:val="000000" w:themeColor="text1"/>
          <w:sz w:val="28"/>
          <w:szCs w:val="28"/>
        </w:rPr>
        <w:t>.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77B44" w:rsidRPr="00643E9E" w:rsidRDefault="00E77B44" w:rsidP="00643E9E">
      <w:pPr>
        <w:autoSpaceDE w:val="0"/>
        <w:autoSpaceDN w:val="0"/>
        <w:adjustRightInd w:val="0"/>
        <w:spacing w:before="280" w:after="0" w:line="240" w:lineRule="auto"/>
        <w:ind w:firstLine="540"/>
        <w:jc w:val="both"/>
        <w:rPr>
          <w:rFonts w:ascii="Times New Roman" w:hAnsi="Times New Roman" w:cs="Times New Roman"/>
          <w:bCs/>
          <w:color w:val="000000" w:themeColor="text1"/>
          <w:sz w:val="28"/>
          <w:szCs w:val="28"/>
        </w:rPr>
      </w:pPr>
      <w:r w:rsidRPr="00643E9E">
        <w:rPr>
          <w:rFonts w:ascii="Times New Roman" w:hAnsi="Times New Roman" w:cs="Times New Roman"/>
          <w:bCs/>
          <w:color w:val="000000" w:themeColor="text1"/>
          <w:sz w:val="28"/>
          <w:szCs w:val="28"/>
        </w:rPr>
        <w:t>1</w:t>
      </w:r>
      <w:r w:rsidR="00277585" w:rsidRPr="00643E9E">
        <w:rPr>
          <w:rFonts w:ascii="Times New Roman" w:hAnsi="Times New Roman" w:cs="Times New Roman"/>
          <w:bCs/>
          <w:color w:val="000000" w:themeColor="text1"/>
          <w:sz w:val="28"/>
          <w:szCs w:val="28"/>
        </w:rPr>
        <w:t>1</w:t>
      </w:r>
      <w:r w:rsidRPr="00643E9E">
        <w:rPr>
          <w:rFonts w:ascii="Times New Roman" w:hAnsi="Times New Roman" w:cs="Times New Roman"/>
          <w:bCs/>
          <w:color w:val="000000" w:themeColor="text1"/>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9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77B44" w:rsidRPr="00643E9E" w:rsidRDefault="00E77B44" w:rsidP="00643E9E">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643E9E">
        <w:rPr>
          <w:rFonts w:ascii="Times New Roman" w:hAnsi="Times New Roman" w:cs="Times New Roman"/>
          <w:bCs/>
          <w:color w:val="000000" w:themeColor="text1"/>
          <w:sz w:val="28"/>
          <w:szCs w:val="28"/>
        </w:rPr>
        <w:t>1</w:t>
      </w:r>
      <w:r w:rsidR="00277585" w:rsidRPr="00643E9E">
        <w:rPr>
          <w:rFonts w:ascii="Times New Roman" w:hAnsi="Times New Roman" w:cs="Times New Roman"/>
          <w:bCs/>
          <w:color w:val="000000" w:themeColor="text1"/>
          <w:sz w:val="28"/>
          <w:szCs w:val="28"/>
        </w:rPr>
        <w:t>2</w:t>
      </w:r>
      <w:r w:rsidRPr="00643E9E">
        <w:rPr>
          <w:rFonts w:ascii="Times New Roman" w:hAnsi="Times New Roman" w:cs="Times New Roman"/>
          <w:bCs/>
          <w:color w:val="000000" w:themeColor="text1"/>
          <w:sz w:val="28"/>
          <w:szCs w:val="28"/>
        </w:rPr>
        <w:t xml:space="preserve">. </w:t>
      </w:r>
      <w:proofErr w:type="gramStart"/>
      <w:r w:rsidRPr="00643E9E">
        <w:rPr>
          <w:rFonts w:ascii="Times New Roman" w:hAnsi="Times New Roman" w:cs="Times New Roman"/>
          <w:bCs/>
          <w:color w:val="000000" w:themeColor="text1"/>
          <w:sz w:val="28"/>
          <w:szCs w:val="28"/>
        </w:rPr>
        <w:t>При выявлении в результате проверки, осуществленной в соответствии с частью 1</w:t>
      </w:r>
      <w:r w:rsidR="00277585" w:rsidRPr="00643E9E">
        <w:rPr>
          <w:rFonts w:ascii="Times New Roman" w:hAnsi="Times New Roman" w:cs="Times New Roman"/>
          <w:bCs/>
          <w:color w:val="000000" w:themeColor="text1"/>
          <w:sz w:val="28"/>
          <w:szCs w:val="28"/>
        </w:rPr>
        <w:t>1</w:t>
      </w:r>
      <w:r w:rsidRPr="00643E9E">
        <w:rPr>
          <w:rFonts w:ascii="Times New Roman" w:hAnsi="Times New Roman" w:cs="Times New Roman"/>
          <w:bCs/>
          <w:color w:val="000000" w:themeColor="text1"/>
          <w:sz w:val="28"/>
          <w:szCs w:val="28"/>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w:t>
      </w:r>
      <w:r w:rsidR="00277585" w:rsidRPr="00643E9E">
        <w:rPr>
          <w:rFonts w:ascii="Times New Roman" w:hAnsi="Times New Roman" w:cs="Times New Roman"/>
          <w:bCs/>
          <w:color w:val="000000" w:themeColor="text1"/>
          <w:sz w:val="28"/>
          <w:szCs w:val="28"/>
        </w:rPr>
        <w:t xml:space="preserve"> от 02.03.2007 N 25-ФЗ "О муниципальной службе в Российской Федерации"</w:t>
      </w:r>
      <w:r w:rsidRPr="00643E9E">
        <w:rPr>
          <w:rFonts w:ascii="Times New Roman" w:hAnsi="Times New Roman" w:cs="Times New Roman"/>
          <w:bCs/>
          <w:color w:val="000000" w:themeColor="text1"/>
          <w:sz w:val="28"/>
          <w:szCs w:val="28"/>
        </w:rPr>
        <w:t xml:space="preserve">, Федеральным </w:t>
      </w:r>
      <w:hyperlink r:id="rId8" w:history="1">
        <w:r w:rsidRPr="00643E9E">
          <w:rPr>
            <w:rFonts w:ascii="Times New Roman" w:hAnsi="Times New Roman" w:cs="Times New Roman"/>
            <w:bCs/>
            <w:color w:val="000000" w:themeColor="text1"/>
            <w:sz w:val="28"/>
            <w:szCs w:val="28"/>
          </w:rPr>
          <w:t>законом</w:t>
        </w:r>
      </w:hyperlink>
      <w:r w:rsidRPr="00643E9E">
        <w:rPr>
          <w:rFonts w:ascii="Times New Roman" w:hAnsi="Times New Roman" w:cs="Times New Roman"/>
          <w:bCs/>
          <w:color w:val="000000" w:themeColor="text1"/>
          <w:sz w:val="28"/>
          <w:szCs w:val="28"/>
        </w:rPr>
        <w:t xml:space="preserve"> от 3 декабря 2012 года N 230-ФЗ "О контроле за соответствием расходов лиц, замещающих государственные должности, и</w:t>
      </w:r>
      <w:proofErr w:type="gramEnd"/>
      <w:r w:rsidRPr="00643E9E">
        <w:rPr>
          <w:rFonts w:ascii="Times New Roman" w:hAnsi="Times New Roman" w:cs="Times New Roman"/>
          <w:bCs/>
          <w:color w:val="000000" w:themeColor="text1"/>
          <w:sz w:val="28"/>
          <w:szCs w:val="28"/>
        </w:rPr>
        <w:t xml:space="preserve"> </w:t>
      </w:r>
      <w:proofErr w:type="gramStart"/>
      <w:r w:rsidRPr="00643E9E">
        <w:rPr>
          <w:rFonts w:ascii="Times New Roman" w:hAnsi="Times New Roman" w:cs="Times New Roman"/>
          <w:bCs/>
          <w:color w:val="000000" w:themeColor="text1"/>
          <w:sz w:val="28"/>
          <w:szCs w:val="28"/>
        </w:rPr>
        <w:t xml:space="preserve">иных лиц их доходам", Федеральным </w:t>
      </w:r>
      <w:hyperlink r:id="rId9" w:history="1">
        <w:r w:rsidRPr="00643E9E">
          <w:rPr>
            <w:rFonts w:ascii="Times New Roman" w:hAnsi="Times New Roman" w:cs="Times New Roman"/>
            <w:bCs/>
            <w:color w:val="000000" w:themeColor="text1"/>
            <w:sz w:val="28"/>
            <w:szCs w:val="28"/>
          </w:rPr>
          <w:t>законом</w:t>
        </w:r>
      </w:hyperlink>
      <w:r w:rsidRPr="00643E9E">
        <w:rPr>
          <w:rFonts w:ascii="Times New Roman" w:hAnsi="Times New Roman" w:cs="Times New Roman"/>
          <w:bCs/>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roofErr w:type="gramEnd"/>
      <w:r w:rsidRPr="00643E9E">
        <w:rPr>
          <w:rFonts w:ascii="Times New Roman" w:hAnsi="Times New Roman" w:cs="Times New Roman"/>
          <w:bCs/>
          <w:color w:val="000000" w:themeColor="text1"/>
          <w:sz w:val="28"/>
          <w:szCs w:val="28"/>
        </w:rPr>
        <w:t xml:space="preserve">)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w:t>
      </w:r>
      <w:r w:rsidRPr="00643E9E">
        <w:rPr>
          <w:rFonts w:ascii="Times New Roman" w:hAnsi="Times New Roman" w:cs="Times New Roman"/>
          <w:bCs/>
          <w:color w:val="000000" w:themeColor="text1"/>
          <w:sz w:val="28"/>
          <w:szCs w:val="28"/>
        </w:rPr>
        <w:lastRenderedPageBreak/>
        <w:t>дисциплинарного взыскания в орган местного самоуправления, уполномоченный принимать соответствующее решение, или в суд</w:t>
      </w:r>
      <w:proofErr w:type="gramStart"/>
      <w:r w:rsidRPr="00643E9E">
        <w:rPr>
          <w:rFonts w:ascii="Times New Roman" w:hAnsi="Times New Roman" w:cs="Times New Roman"/>
          <w:bCs/>
          <w:color w:val="000000" w:themeColor="text1"/>
          <w:sz w:val="28"/>
          <w:szCs w:val="28"/>
        </w:rPr>
        <w:t>.</w:t>
      </w:r>
      <w:r w:rsidR="001F78B5" w:rsidRPr="00643E9E">
        <w:rPr>
          <w:rFonts w:ascii="Times New Roman" w:hAnsi="Times New Roman" w:cs="Times New Roman"/>
          <w:bCs/>
          <w:color w:val="000000" w:themeColor="text1"/>
          <w:sz w:val="28"/>
          <w:szCs w:val="28"/>
        </w:rPr>
        <w:t>»</w:t>
      </w:r>
      <w:proofErr w:type="gramEnd"/>
    </w:p>
    <w:p w:rsidR="00D31C90" w:rsidRPr="00643E9E" w:rsidRDefault="00D31C90" w:rsidP="00643E9E">
      <w:pPr>
        <w:jc w:val="both"/>
        <w:rPr>
          <w:rFonts w:ascii="Times New Roman" w:hAnsi="Times New Roman" w:cs="Times New Roman"/>
          <w:color w:val="000000" w:themeColor="text1"/>
          <w:sz w:val="28"/>
          <w:szCs w:val="28"/>
        </w:rPr>
      </w:pPr>
    </w:p>
    <w:p w:rsidR="008E15F3" w:rsidRPr="00643E9E" w:rsidRDefault="008E15F3" w:rsidP="00643E9E">
      <w:pPr>
        <w:pStyle w:val="consplusnormal"/>
        <w:numPr>
          <w:ilvl w:val="1"/>
          <w:numId w:val="7"/>
        </w:numPr>
        <w:shd w:val="clear" w:color="auto" w:fill="FFFFFF"/>
        <w:jc w:val="both"/>
        <w:rPr>
          <w:color w:val="000000" w:themeColor="text1"/>
          <w:sz w:val="28"/>
          <w:szCs w:val="28"/>
        </w:rPr>
      </w:pPr>
      <w:r w:rsidRPr="00643E9E">
        <w:rPr>
          <w:color w:val="000000" w:themeColor="text1"/>
          <w:sz w:val="28"/>
          <w:szCs w:val="28"/>
        </w:rPr>
        <w:t>Статью 13 изложить в новой редакции следующего содержания:</w:t>
      </w:r>
    </w:p>
    <w:p w:rsidR="008E15F3" w:rsidRPr="00643E9E" w:rsidRDefault="008E15F3" w:rsidP="00643E9E">
      <w:pPr>
        <w:pStyle w:val="consplusnormal"/>
        <w:shd w:val="clear" w:color="auto" w:fill="FFFFFF"/>
        <w:jc w:val="both"/>
        <w:rPr>
          <w:color w:val="000000" w:themeColor="text1"/>
          <w:sz w:val="28"/>
          <w:szCs w:val="28"/>
        </w:rPr>
      </w:pPr>
      <w:proofErr w:type="gramStart"/>
      <w:r w:rsidRPr="00643E9E">
        <w:rPr>
          <w:color w:val="000000" w:themeColor="text1"/>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0" w:history="1">
        <w:r w:rsidRPr="00643E9E">
          <w:rPr>
            <w:color w:val="000000" w:themeColor="text1"/>
            <w:sz w:val="28"/>
            <w:szCs w:val="28"/>
          </w:rPr>
          <w:t>законом</w:t>
        </w:r>
      </w:hyperlink>
      <w:r w:rsidRPr="00643E9E">
        <w:rPr>
          <w:color w:val="000000" w:themeColor="text1"/>
          <w:sz w:val="28"/>
          <w:szCs w:val="28"/>
        </w:rPr>
        <w:t xml:space="preserve"> от 02.03.2007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11" w:history="1">
        <w:r w:rsidRPr="00643E9E">
          <w:rPr>
            <w:color w:val="000000" w:themeColor="text1"/>
            <w:sz w:val="28"/>
            <w:szCs w:val="28"/>
          </w:rPr>
          <w:t>статье 13</w:t>
        </w:r>
      </w:hyperlink>
      <w:r w:rsidRPr="00643E9E">
        <w:rPr>
          <w:color w:val="000000" w:themeColor="text1"/>
          <w:sz w:val="28"/>
          <w:szCs w:val="28"/>
        </w:rPr>
        <w:t xml:space="preserve"> указанного Федерального закона в качестве ограничений, связанных с муниципальной службой</w:t>
      </w:r>
      <w:proofErr w:type="gramEnd"/>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 xml:space="preserve">2. </w:t>
      </w:r>
      <w:proofErr w:type="gramStart"/>
      <w:r w:rsidRPr="00643E9E">
        <w:rPr>
          <w:color w:val="000000" w:themeColor="text1"/>
          <w:sz w:val="28"/>
          <w:szCs w:val="28"/>
        </w:rPr>
        <w:t>При поступлении на муниципальную службу, а также при ее прохождении не допускается установление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3. При поступлении на муниципальную службу гражданин представляет документы в соответствии с требованиями Закона Кировской области "О муниципальной службе в Кировской области".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 xml:space="preserve">4. Поступление гражданина на муниципальную должность осуществляется </w:t>
      </w:r>
      <w:proofErr w:type="gramStart"/>
      <w:r w:rsidRPr="00643E9E">
        <w:rPr>
          <w:color w:val="000000" w:themeColor="text1"/>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643E9E">
        <w:rPr>
          <w:color w:val="000000" w:themeColor="text1"/>
          <w:sz w:val="28"/>
          <w:szCs w:val="28"/>
        </w:rPr>
        <w:t>, с учетом особенностей, предусмотренных Законом области "О муниципальной службе в Кировской области", и оформляется актом работодателя о назначении на должность муниципальной службы.»</w:t>
      </w:r>
    </w:p>
    <w:p w:rsidR="008E15F3" w:rsidRPr="00643E9E" w:rsidRDefault="008E15F3" w:rsidP="00643E9E">
      <w:pPr>
        <w:pStyle w:val="consplusnormal"/>
        <w:numPr>
          <w:ilvl w:val="1"/>
          <w:numId w:val="7"/>
        </w:numPr>
        <w:shd w:val="clear" w:color="auto" w:fill="FFFFFF"/>
        <w:jc w:val="both"/>
        <w:rPr>
          <w:color w:val="000000" w:themeColor="text1"/>
          <w:sz w:val="28"/>
          <w:szCs w:val="28"/>
        </w:rPr>
      </w:pPr>
      <w:r w:rsidRPr="00643E9E">
        <w:rPr>
          <w:color w:val="000000" w:themeColor="text1"/>
          <w:sz w:val="28"/>
          <w:szCs w:val="28"/>
        </w:rPr>
        <w:t>Положение дополнить статьей 11.1 следующего содержания:</w:t>
      </w:r>
    </w:p>
    <w:p w:rsidR="008E15F3" w:rsidRPr="00643E9E" w:rsidRDefault="008E15F3" w:rsidP="00643E9E">
      <w:pPr>
        <w:pStyle w:val="consplusnormal"/>
        <w:shd w:val="clear" w:color="auto" w:fill="FFFFFF"/>
        <w:ind w:left="1080"/>
        <w:jc w:val="both"/>
        <w:rPr>
          <w:color w:val="000000" w:themeColor="text1"/>
          <w:sz w:val="28"/>
          <w:szCs w:val="28"/>
        </w:rPr>
      </w:pPr>
      <w:r w:rsidRPr="00643E9E">
        <w:rPr>
          <w:color w:val="000000" w:themeColor="text1"/>
          <w:sz w:val="28"/>
          <w:szCs w:val="28"/>
        </w:rPr>
        <w:t>«Статья 11.1. Запреты, связанные с муниципальной службой</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 1. В связи с прохождением муниципальной службы муниципальному служащему запрещается:</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1) замещать должности муниципальной службы в случае:</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а) избрания или назначения на государственную должность или на должность государственной гражданской службы;</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lastRenderedPageBreak/>
        <w:t>б) избрания или назначения на муниципальную должность;</w:t>
      </w:r>
    </w:p>
    <w:p w:rsidR="008E15F3" w:rsidRPr="00643E9E" w:rsidRDefault="008E15F3" w:rsidP="00643E9E">
      <w:pPr>
        <w:pStyle w:val="a4"/>
        <w:shd w:val="clear" w:color="auto" w:fill="FFFFFF"/>
        <w:jc w:val="both"/>
        <w:rPr>
          <w:color w:val="000000" w:themeColor="text1"/>
          <w:sz w:val="28"/>
          <w:szCs w:val="28"/>
        </w:rPr>
      </w:pPr>
      <w:r w:rsidRPr="00643E9E">
        <w:rPr>
          <w:color w:val="000000" w:themeColor="text1"/>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04083" w:rsidRDefault="008E15F3" w:rsidP="00A04083">
      <w:pPr>
        <w:autoSpaceDE w:val="0"/>
        <w:autoSpaceDN w:val="0"/>
        <w:adjustRightInd w:val="0"/>
        <w:spacing w:after="0" w:line="240" w:lineRule="auto"/>
        <w:ind w:firstLine="540"/>
        <w:jc w:val="both"/>
        <w:rPr>
          <w:rFonts w:ascii="Times New Roman" w:hAnsi="Times New Roman" w:cs="Times New Roman"/>
          <w:sz w:val="28"/>
          <w:szCs w:val="28"/>
        </w:rPr>
      </w:pPr>
      <w:r w:rsidRPr="00643E9E">
        <w:rPr>
          <w:color w:val="000000" w:themeColor="text1"/>
          <w:sz w:val="28"/>
          <w:szCs w:val="28"/>
        </w:rPr>
        <w:t xml:space="preserve">2) </w:t>
      </w:r>
      <w:r w:rsidR="00A04083">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00A04083">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8E15F3" w:rsidRPr="00643E9E" w:rsidRDefault="008E15F3" w:rsidP="00643E9E">
      <w:pPr>
        <w:pStyle w:val="consplusnormal"/>
        <w:shd w:val="clear" w:color="auto" w:fill="FFFFFF"/>
        <w:jc w:val="both"/>
        <w:rPr>
          <w:color w:val="000000" w:themeColor="text1"/>
          <w:sz w:val="28"/>
          <w:szCs w:val="28"/>
        </w:rPr>
      </w:pP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которое непосредственно подчинено или подконтрольно ему, если иное не предусмотрено федеральными законами;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E15F3" w:rsidRPr="00643E9E" w:rsidRDefault="008E15F3" w:rsidP="00643E9E">
      <w:pPr>
        <w:pStyle w:val="consplusnormal"/>
        <w:shd w:val="clear" w:color="auto" w:fill="FFFFFF"/>
        <w:jc w:val="both"/>
        <w:rPr>
          <w:color w:val="000000" w:themeColor="text1"/>
          <w:sz w:val="28"/>
          <w:szCs w:val="28"/>
        </w:rPr>
      </w:pPr>
      <w:proofErr w:type="gramStart"/>
      <w:r w:rsidRPr="00643E9E">
        <w:rPr>
          <w:color w:val="000000" w:themeColor="text1"/>
          <w:sz w:val="28"/>
          <w:szCs w:val="28"/>
        </w:rPr>
        <w:lastRenderedPageBreak/>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если это не входит в его должностные обязанности;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12) создавать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13) прекращать исполнение должностных обязанностей в целях урегулирования трудового спора;</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lastRenderedPageBreak/>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15)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или законодательством Российской Федерации.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E15F3" w:rsidRPr="00643E9E" w:rsidRDefault="008E15F3" w:rsidP="00643E9E">
      <w:pPr>
        <w:pStyle w:val="consplusnormal"/>
        <w:shd w:val="clear" w:color="auto" w:fill="FFFFFF"/>
        <w:jc w:val="both"/>
        <w:rPr>
          <w:color w:val="000000" w:themeColor="text1"/>
          <w:sz w:val="28"/>
          <w:szCs w:val="28"/>
        </w:rPr>
      </w:pPr>
      <w:r w:rsidRPr="00643E9E">
        <w:rPr>
          <w:color w:val="000000" w:themeColor="text1"/>
          <w:sz w:val="28"/>
          <w:szCs w:val="28"/>
        </w:rPr>
        <w:t xml:space="preserve">4. </w:t>
      </w:r>
      <w:proofErr w:type="gramStart"/>
      <w:r w:rsidRPr="00643E9E">
        <w:rPr>
          <w:color w:val="000000" w:themeColor="text1"/>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r w:rsidRPr="00643E9E">
        <w:rPr>
          <w:color w:val="000000" w:themeColor="text1"/>
          <w:sz w:val="28"/>
          <w:szCs w:val="28"/>
        </w:rPr>
        <w:lastRenderedPageBreak/>
        <w:t>(административного) управления данной организацией входили в</w:t>
      </w:r>
      <w:proofErr w:type="gramEnd"/>
      <w:r w:rsidRPr="00643E9E">
        <w:rPr>
          <w:color w:val="000000" w:themeColor="text1"/>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roofErr w:type="gramStart"/>
      <w:r w:rsidRPr="00643E9E">
        <w:rPr>
          <w:color w:val="000000" w:themeColor="text1"/>
          <w:sz w:val="28"/>
          <w:szCs w:val="28"/>
        </w:rPr>
        <w:t>.»</w:t>
      </w:r>
      <w:proofErr w:type="gramEnd"/>
    </w:p>
    <w:p w:rsidR="008E15F3" w:rsidRPr="00643E9E" w:rsidRDefault="008E15F3" w:rsidP="00643E9E">
      <w:pPr>
        <w:jc w:val="both"/>
        <w:rPr>
          <w:rFonts w:ascii="Times New Roman" w:hAnsi="Times New Roman" w:cs="Times New Roman"/>
          <w:color w:val="000000" w:themeColor="text1"/>
          <w:sz w:val="28"/>
          <w:szCs w:val="28"/>
        </w:rPr>
      </w:pPr>
    </w:p>
    <w:p w:rsidR="00D31C90" w:rsidRPr="00643E9E" w:rsidRDefault="00D31C90" w:rsidP="00643E9E">
      <w:pPr>
        <w:pStyle w:val="a3"/>
        <w:numPr>
          <w:ilvl w:val="1"/>
          <w:numId w:val="7"/>
        </w:numPr>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Пункт 3 статьи 19 положения изложить в новой редакции следующего содержания:</w:t>
      </w:r>
    </w:p>
    <w:p w:rsidR="00D31C90" w:rsidRPr="00643E9E" w:rsidRDefault="00D31C90" w:rsidP="00643E9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«3. Ежегодный основной оплачиваемый отпуск предоставляется муниципальному служащему продолжительностью 30 календарных дней</w:t>
      </w:r>
      <w:proofErr w:type="gramStart"/>
      <w:r w:rsidRPr="00643E9E">
        <w:rPr>
          <w:rFonts w:ascii="Times New Roman" w:hAnsi="Times New Roman" w:cs="Times New Roman"/>
          <w:color w:val="000000" w:themeColor="text1"/>
          <w:sz w:val="28"/>
          <w:szCs w:val="28"/>
        </w:rPr>
        <w:t>.»</w:t>
      </w:r>
      <w:proofErr w:type="gramEnd"/>
    </w:p>
    <w:p w:rsidR="00D31C90" w:rsidRPr="00643E9E" w:rsidRDefault="00D31C90" w:rsidP="00643E9E">
      <w:pPr>
        <w:jc w:val="both"/>
        <w:rPr>
          <w:rFonts w:ascii="Times New Roman" w:hAnsi="Times New Roman" w:cs="Times New Roman"/>
          <w:color w:val="000000" w:themeColor="text1"/>
          <w:sz w:val="28"/>
          <w:szCs w:val="28"/>
        </w:rPr>
      </w:pPr>
    </w:p>
    <w:p w:rsidR="00D31C90" w:rsidRPr="00643E9E" w:rsidRDefault="00D31C90" w:rsidP="00643E9E">
      <w:pPr>
        <w:pStyle w:val="a3"/>
        <w:numPr>
          <w:ilvl w:val="1"/>
          <w:numId w:val="7"/>
        </w:numPr>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Пункт 6 статьи 19 положения изложить в новой редакции следующего содержания:</w:t>
      </w:r>
    </w:p>
    <w:p w:rsidR="00D31C90" w:rsidRPr="00643E9E" w:rsidRDefault="00D31C90" w:rsidP="00643E9E">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643E9E">
        <w:rPr>
          <w:rFonts w:ascii="Times New Roman" w:hAnsi="Times New Roman" w:cs="Times New Roman"/>
          <w:bCs/>
          <w:color w:val="000000" w:themeColor="text1"/>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roofErr w:type="gramStart"/>
      <w:r w:rsidRPr="00643E9E">
        <w:rPr>
          <w:rFonts w:ascii="Times New Roman" w:hAnsi="Times New Roman" w:cs="Times New Roman"/>
          <w:bCs/>
          <w:color w:val="000000" w:themeColor="text1"/>
          <w:sz w:val="28"/>
          <w:szCs w:val="28"/>
        </w:rPr>
        <w:t>.»</w:t>
      </w:r>
      <w:proofErr w:type="gramEnd"/>
    </w:p>
    <w:p w:rsidR="00643E9E" w:rsidRPr="00643E9E" w:rsidRDefault="00643E9E" w:rsidP="00643E9E">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
    <w:p w:rsidR="00D31C90" w:rsidRPr="00643E9E" w:rsidRDefault="00643E9E" w:rsidP="00643E9E">
      <w:pPr>
        <w:pStyle w:val="a3"/>
        <w:numPr>
          <w:ilvl w:val="1"/>
          <w:numId w:val="7"/>
        </w:numPr>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Положение дополнить статьей  20.1. следующего содержания:</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«20.1. Статья 20.1. Гарантии, предоставляемые муниципальному служащему</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 1. Муниципальному служащему гарантируются:</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1) условия работы, обеспечивающие исполнение им должностных обязанностей в соответствии с должностной инструкцией;</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2) право на своевременное и в полном объеме получение денежного содержания;</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643E9E">
        <w:rPr>
          <w:color w:val="000000" w:themeColor="text1"/>
          <w:sz w:val="28"/>
          <w:szCs w:val="28"/>
        </w:rPr>
        <w:lastRenderedPageBreak/>
        <w:t>случае его смерти, наступившей в связи с исполнением им должностных обязанностей;</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43E9E" w:rsidRPr="00643E9E" w:rsidRDefault="00643E9E" w:rsidP="00643E9E">
      <w:pPr>
        <w:pStyle w:val="consplusnormal"/>
        <w:shd w:val="clear" w:color="auto" w:fill="FFFFFF"/>
        <w:jc w:val="both"/>
        <w:rPr>
          <w:color w:val="000000" w:themeColor="text1"/>
          <w:sz w:val="28"/>
          <w:szCs w:val="28"/>
        </w:rPr>
      </w:pPr>
      <w:r w:rsidRPr="00643E9E">
        <w:rPr>
          <w:color w:val="000000" w:themeColor="text1"/>
          <w:sz w:val="28"/>
          <w:szCs w:val="28"/>
        </w:rPr>
        <w:t>8) защита муниципального служащего и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04083" w:rsidRDefault="00643E9E" w:rsidP="00A04083">
      <w:pPr>
        <w:autoSpaceDE w:val="0"/>
        <w:autoSpaceDN w:val="0"/>
        <w:adjustRightInd w:val="0"/>
        <w:spacing w:after="0" w:line="240" w:lineRule="auto"/>
        <w:ind w:firstLine="540"/>
        <w:jc w:val="both"/>
        <w:rPr>
          <w:rFonts w:ascii="Times New Roman" w:hAnsi="Times New Roman" w:cs="Times New Roman"/>
          <w:sz w:val="28"/>
          <w:szCs w:val="28"/>
        </w:rPr>
      </w:pPr>
      <w:r w:rsidRPr="00643E9E">
        <w:rPr>
          <w:rFonts w:ascii="Times New Roman" w:hAnsi="Times New Roman" w:cs="Times New Roman"/>
          <w:color w:val="000000" w:themeColor="text1"/>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w:t>
      </w:r>
      <w:r w:rsidR="00A04083">
        <w:rPr>
          <w:rFonts w:ascii="Times New Roman" w:hAnsi="Times New Roman" w:cs="Times New Roman"/>
          <w:color w:val="000000" w:themeColor="text1"/>
          <w:sz w:val="28"/>
          <w:szCs w:val="28"/>
        </w:rPr>
        <w:t xml:space="preserve"> </w:t>
      </w:r>
      <w:r w:rsidR="00A04083">
        <w:rPr>
          <w:rFonts w:ascii="Times New Roman" w:hAnsi="Times New Roman" w:cs="Times New Roman"/>
          <w:sz w:val="28"/>
          <w:szCs w:val="28"/>
        </w:rPr>
        <w:t>для работников в случае их увольнения в связи с ликвидацией организации либо сокращением штата работников организации.</w:t>
      </w:r>
    </w:p>
    <w:p w:rsidR="00643E9E" w:rsidRPr="00643E9E" w:rsidRDefault="00643E9E" w:rsidP="00643E9E">
      <w:pPr>
        <w:pStyle w:val="a3"/>
        <w:ind w:left="0"/>
        <w:jc w:val="both"/>
        <w:rPr>
          <w:rFonts w:ascii="Times New Roman" w:hAnsi="Times New Roman" w:cs="Times New Roman"/>
          <w:color w:val="000000" w:themeColor="text1"/>
          <w:sz w:val="28"/>
          <w:szCs w:val="28"/>
        </w:rPr>
      </w:pPr>
    </w:p>
    <w:p w:rsidR="00643E9E" w:rsidRPr="00643E9E" w:rsidRDefault="00643E9E" w:rsidP="00643E9E">
      <w:pPr>
        <w:pStyle w:val="a4"/>
        <w:shd w:val="clear" w:color="auto" w:fill="FFFFFF"/>
        <w:ind w:firstLine="709"/>
        <w:jc w:val="both"/>
        <w:rPr>
          <w:color w:val="000000" w:themeColor="text1"/>
          <w:sz w:val="28"/>
          <w:szCs w:val="28"/>
        </w:rPr>
      </w:pPr>
      <w:r w:rsidRPr="00643E9E">
        <w:rPr>
          <w:color w:val="000000" w:themeColor="text1"/>
          <w:sz w:val="28"/>
          <w:szCs w:val="28"/>
        </w:rPr>
        <w:t>1.13. Статью 22 изложить в новой редакции следующего содержания:</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1. В стаж (общую продолжительность) муниципальной службы включаются периоды замещения:</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1) должностей муниципальной службы;</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2) муниципальных должностей;</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3) государственных должностей Российской Федерации и государственных должностей субъектов Российской Федерации;</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5) иных должностей в соответствии с федеральными законами.</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 xml:space="preserve">2. </w:t>
      </w:r>
      <w:proofErr w:type="gramStart"/>
      <w:r w:rsidRPr="00643E9E">
        <w:rPr>
          <w:color w:val="000000" w:themeColor="text1"/>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w:t>
      </w:r>
      <w:r w:rsidRPr="00643E9E">
        <w:rPr>
          <w:color w:val="000000" w:themeColor="text1"/>
          <w:sz w:val="28"/>
          <w:szCs w:val="28"/>
        </w:rPr>
        <w:lastRenderedPageBreak/>
        <w:t>гарантий, предусмотренных федеральными законами, законами Кировской области и уставами муниципальных образований, помимо периодов замещения должностей, указанных в части 1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w:t>
      </w:r>
      <w:proofErr w:type="gramEnd"/>
      <w:r w:rsidRPr="00643E9E">
        <w:rPr>
          <w:color w:val="000000" w:themeColor="text1"/>
          <w:sz w:val="28"/>
          <w:szCs w:val="28"/>
        </w:rPr>
        <w:t xml:space="preserve"> 54 Федерального закона от 27 июля 2004 года № 79-ФЗ "О государственной гражданской службе Российской Федерации", а также следующие иные периоды:</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 xml:space="preserve">4) отдельные периоды работы (службы), в </w:t>
      </w:r>
      <w:proofErr w:type="gramStart"/>
      <w:r w:rsidRPr="00643E9E">
        <w:rPr>
          <w:color w:val="000000" w:themeColor="text1"/>
          <w:sz w:val="28"/>
          <w:szCs w:val="28"/>
        </w:rPr>
        <w:t>совокупности</w:t>
      </w:r>
      <w:proofErr w:type="gramEnd"/>
      <w:r w:rsidRPr="00643E9E">
        <w:rPr>
          <w:color w:val="000000" w:themeColor="text1"/>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частях 1 и 2 настоящей статьи.</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частях 1 и 2 настоящей статьи.</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5. Документами, подтверждающими стаж муниципальной службы, являются:</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lastRenderedPageBreak/>
        <w:t>1) трудовая книжка (основной документ);</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2) военный билет;</w:t>
      </w:r>
    </w:p>
    <w:p w:rsidR="00643E9E" w:rsidRPr="00643E9E" w:rsidRDefault="00643E9E" w:rsidP="00643E9E">
      <w:pPr>
        <w:pStyle w:val="a4"/>
        <w:shd w:val="clear" w:color="auto" w:fill="FFFFFF"/>
        <w:jc w:val="both"/>
        <w:rPr>
          <w:color w:val="000000" w:themeColor="text1"/>
          <w:sz w:val="28"/>
          <w:szCs w:val="28"/>
        </w:rPr>
      </w:pPr>
      <w:r w:rsidRPr="00643E9E">
        <w:rPr>
          <w:color w:val="000000" w:themeColor="text1"/>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643E9E" w:rsidRPr="00643E9E" w:rsidRDefault="00643E9E" w:rsidP="00643E9E">
      <w:pPr>
        <w:pStyle w:val="a3"/>
        <w:ind w:left="0"/>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643E9E" w:rsidRPr="00643E9E" w:rsidRDefault="00643E9E" w:rsidP="00643E9E">
      <w:pPr>
        <w:pStyle w:val="a3"/>
        <w:ind w:left="1080"/>
        <w:jc w:val="both"/>
        <w:rPr>
          <w:rFonts w:ascii="Times New Roman" w:hAnsi="Times New Roman" w:cs="Times New Roman"/>
          <w:color w:val="000000" w:themeColor="text1"/>
          <w:sz w:val="28"/>
          <w:szCs w:val="28"/>
        </w:rPr>
      </w:pPr>
    </w:p>
    <w:p w:rsidR="00D31C90" w:rsidRPr="00643E9E" w:rsidRDefault="001F78B5" w:rsidP="00643E9E">
      <w:pPr>
        <w:pStyle w:val="a3"/>
        <w:numPr>
          <w:ilvl w:val="1"/>
          <w:numId w:val="7"/>
        </w:numPr>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Статью 25 положения дополнить частью 4 следующего содержания</w:t>
      </w:r>
    </w:p>
    <w:p w:rsidR="00D31C90" w:rsidRPr="00643E9E" w:rsidRDefault="001F78B5" w:rsidP="00643E9E">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proofErr w:type="gramStart"/>
      <w:r w:rsidRPr="00643E9E">
        <w:rPr>
          <w:rFonts w:ascii="Times New Roman" w:hAnsi="Times New Roman" w:cs="Times New Roman"/>
          <w:bCs/>
          <w:color w:val="000000" w:themeColor="text1"/>
          <w:sz w:val="28"/>
          <w:szCs w:val="28"/>
        </w:rPr>
        <w:t>«4.</w:t>
      </w:r>
      <w:r w:rsidR="00D31C90" w:rsidRPr="00643E9E">
        <w:rPr>
          <w:rFonts w:ascii="Times New Roman" w:hAnsi="Times New Roman" w:cs="Times New Roman"/>
          <w:bCs/>
          <w:color w:val="000000" w:themeColor="text1"/>
          <w:sz w:val="28"/>
          <w:szCs w:val="28"/>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2" w:history="1">
        <w:r w:rsidR="00D31C90" w:rsidRPr="00643E9E">
          <w:rPr>
            <w:rFonts w:ascii="Times New Roman" w:hAnsi="Times New Roman" w:cs="Times New Roman"/>
            <w:bCs/>
            <w:color w:val="000000" w:themeColor="text1"/>
            <w:sz w:val="28"/>
            <w:szCs w:val="28"/>
          </w:rPr>
          <w:t>статьей 15</w:t>
        </w:r>
      </w:hyperlink>
      <w:r w:rsidR="00D31C90" w:rsidRPr="00643E9E">
        <w:rPr>
          <w:rFonts w:ascii="Times New Roman" w:hAnsi="Times New Roman" w:cs="Times New Roman"/>
          <w:bCs/>
          <w:color w:val="000000" w:themeColor="text1"/>
          <w:sz w:val="28"/>
          <w:szCs w:val="28"/>
        </w:rPr>
        <w:t xml:space="preserve"> Федерального закона от 25 декабря 2008 года N 273-ФЗ "О противодействии коррупции".</w:t>
      </w:r>
      <w:r w:rsidRPr="00643E9E">
        <w:rPr>
          <w:rFonts w:ascii="Times New Roman" w:hAnsi="Times New Roman" w:cs="Times New Roman"/>
          <w:bCs/>
          <w:color w:val="000000" w:themeColor="text1"/>
          <w:sz w:val="28"/>
          <w:szCs w:val="28"/>
        </w:rPr>
        <w:t>»</w:t>
      </w:r>
      <w:proofErr w:type="gramEnd"/>
    </w:p>
    <w:p w:rsidR="001F78B5" w:rsidRPr="00643E9E" w:rsidRDefault="001F78B5" w:rsidP="00643E9E">
      <w:pPr>
        <w:jc w:val="both"/>
        <w:rPr>
          <w:rFonts w:ascii="Times New Roman" w:hAnsi="Times New Roman" w:cs="Times New Roman"/>
          <w:color w:val="000000" w:themeColor="text1"/>
          <w:sz w:val="28"/>
          <w:szCs w:val="28"/>
        </w:rPr>
      </w:pPr>
    </w:p>
    <w:p w:rsidR="001F78B5" w:rsidRPr="00643E9E" w:rsidRDefault="001F78B5" w:rsidP="00643E9E">
      <w:pPr>
        <w:jc w:val="both"/>
        <w:rPr>
          <w:rFonts w:ascii="Times New Roman" w:hAnsi="Times New Roman" w:cs="Times New Roman"/>
          <w:color w:val="000000" w:themeColor="text1"/>
          <w:sz w:val="28"/>
          <w:szCs w:val="28"/>
        </w:rPr>
      </w:pPr>
    </w:p>
    <w:p w:rsidR="001F78B5" w:rsidRPr="00643E9E" w:rsidRDefault="001F78B5" w:rsidP="00643E9E">
      <w:pPr>
        <w:jc w:val="both"/>
        <w:rPr>
          <w:rFonts w:ascii="Times New Roman" w:hAnsi="Times New Roman" w:cs="Times New Roman"/>
          <w:color w:val="000000" w:themeColor="text1"/>
          <w:sz w:val="28"/>
          <w:szCs w:val="28"/>
        </w:rPr>
      </w:pPr>
    </w:p>
    <w:p w:rsidR="001F78B5" w:rsidRPr="00643E9E" w:rsidRDefault="001F78B5" w:rsidP="00643E9E">
      <w:pPr>
        <w:ind w:firstLine="708"/>
        <w:jc w:val="both"/>
        <w:rPr>
          <w:rFonts w:ascii="Times New Roman" w:hAnsi="Times New Roman" w:cs="Times New Roman"/>
          <w:color w:val="000000" w:themeColor="text1"/>
          <w:sz w:val="28"/>
          <w:szCs w:val="28"/>
        </w:rPr>
      </w:pPr>
      <w:r w:rsidRPr="00643E9E">
        <w:rPr>
          <w:rFonts w:ascii="Times New Roman" w:hAnsi="Times New Roman" w:cs="Times New Roman"/>
          <w:color w:val="000000" w:themeColor="text1"/>
          <w:sz w:val="28"/>
          <w:szCs w:val="28"/>
        </w:rPr>
        <w:t xml:space="preserve">2.  норма </w:t>
      </w:r>
      <w:r w:rsidR="008C0A18" w:rsidRPr="00643E9E">
        <w:rPr>
          <w:rFonts w:ascii="Times New Roman" w:hAnsi="Times New Roman" w:cs="Times New Roman"/>
          <w:color w:val="000000" w:themeColor="text1"/>
          <w:sz w:val="28"/>
          <w:szCs w:val="28"/>
        </w:rPr>
        <w:t>пункта 1.5 данного Решения вносящая изменения в статью 25 положения вступает в действие с 01.01.2018года.</w:t>
      </w:r>
    </w:p>
    <w:p w:rsidR="001F78B5" w:rsidRPr="00643E9E" w:rsidRDefault="00643E9E" w:rsidP="00643E9E">
      <w:pPr>
        <w:shd w:val="clear" w:color="auto" w:fill="FFFFFF"/>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1F78B5" w:rsidRPr="00643E9E">
        <w:rPr>
          <w:rFonts w:ascii="Times New Roman" w:eastAsia="Times New Roman" w:hAnsi="Times New Roman" w:cs="Times New Roman"/>
          <w:color w:val="000000" w:themeColor="text1"/>
          <w:sz w:val="28"/>
          <w:szCs w:val="28"/>
          <w:lang w:eastAsia="ru-RU"/>
        </w:rPr>
        <w:t xml:space="preserve">. Настоящее решение опубликовать в информационном бюллетене органов местного самоуправления </w:t>
      </w:r>
      <w:proofErr w:type="spellStart"/>
      <w:r w:rsidR="001F78B5" w:rsidRPr="00643E9E">
        <w:rPr>
          <w:rFonts w:ascii="Times New Roman" w:eastAsia="Times New Roman" w:hAnsi="Times New Roman" w:cs="Times New Roman"/>
          <w:color w:val="000000" w:themeColor="text1"/>
          <w:sz w:val="28"/>
          <w:szCs w:val="28"/>
          <w:lang w:eastAsia="ru-RU"/>
        </w:rPr>
        <w:t>Мулинского</w:t>
      </w:r>
      <w:proofErr w:type="spellEnd"/>
      <w:r w:rsidR="001F78B5" w:rsidRPr="00643E9E">
        <w:rPr>
          <w:rFonts w:ascii="Times New Roman" w:eastAsia="Times New Roman" w:hAnsi="Times New Roman" w:cs="Times New Roman"/>
          <w:color w:val="000000" w:themeColor="text1"/>
          <w:sz w:val="28"/>
          <w:szCs w:val="28"/>
          <w:lang w:eastAsia="ru-RU"/>
        </w:rPr>
        <w:t xml:space="preserve"> сельского поселения, разместить на официальном сайте администрации </w:t>
      </w:r>
      <w:proofErr w:type="spellStart"/>
      <w:r w:rsidR="001F78B5" w:rsidRPr="00643E9E">
        <w:rPr>
          <w:rFonts w:ascii="Times New Roman" w:eastAsia="Times New Roman" w:hAnsi="Times New Roman" w:cs="Times New Roman"/>
          <w:color w:val="000000" w:themeColor="text1"/>
          <w:sz w:val="28"/>
          <w:szCs w:val="28"/>
          <w:lang w:eastAsia="ru-RU"/>
        </w:rPr>
        <w:t>Мулинского</w:t>
      </w:r>
      <w:proofErr w:type="spellEnd"/>
      <w:r w:rsidR="001F78B5" w:rsidRPr="00643E9E">
        <w:rPr>
          <w:rFonts w:ascii="Times New Roman" w:eastAsia="Times New Roman" w:hAnsi="Times New Roman" w:cs="Times New Roman"/>
          <w:color w:val="000000" w:themeColor="text1"/>
          <w:sz w:val="28"/>
          <w:szCs w:val="28"/>
          <w:lang w:eastAsia="ru-RU"/>
        </w:rPr>
        <w:t xml:space="preserve"> сельского поселения.</w:t>
      </w:r>
    </w:p>
    <w:p w:rsidR="001F78B5" w:rsidRPr="00643E9E" w:rsidRDefault="001F78B5" w:rsidP="00643E9E">
      <w:pPr>
        <w:shd w:val="clear" w:color="auto" w:fill="FFFFFF"/>
        <w:tabs>
          <w:tab w:val="left" w:pos="0"/>
        </w:tabs>
        <w:spacing w:after="0" w:line="240" w:lineRule="auto"/>
        <w:ind w:left="567"/>
        <w:jc w:val="both"/>
        <w:rPr>
          <w:rFonts w:ascii="Times New Roman" w:eastAsia="Times New Roman" w:hAnsi="Times New Roman" w:cs="Times New Roman"/>
          <w:color w:val="000000" w:themeColor="text1"/>
          <w:sz w:val="28"/>
          <w:szCs w:val="28"/>
          <w:lang w:eastAsia="ru-RU"/>
        </w:rPr>
      </w:pPr>
    </w:p>
    <w:p w:rsidR="001F78B5" w:rsidRPr="00643E9E" w:rsidRDefault="00643E9E" w:rsidP="00643E9E">
      <w:pPr>
        <w:shd w:val="clear" w:color="auto" w:fill="FFFFFF"/>
        <w:tabs>
          <w:tab w:val="left" w:pos="0"/>
        </w:tabs>
        <w:spacing w:after="0" w:line="24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1F78B5" w:rsidRPr="00643E9E">
        <w:rPr>
          <w:rFonts w:ascii="Times New Roman" w:eastAsia="Times New Roman" w:hAnsi="Times New Roman" w:cs="Times New Roman"/>
          <w:color w:val="000000" w:themeColor="text1"/>
          <w:sz w:val="28"/>
          <w:szCs w:val="28"/>
          <w:lang w:eastAsia="ru-RU"/>
        </w:rPr>
        <w:t>.Настоящее решение вступает в силу с момента опубликования.</w:t>
      </w:r>
    </w:p>
    <w:p w:rsidR="001F78B5" w:rsidRPr="00643E9E" w:rsidRDefault="001F78B5" w:rsidP="00643E9E">
      <w:pPr>
        <w:shd w:val="clear" w:color="auto" w:fill="FFFFFF"/>
        <w:tabs>
          <w:tab w:val="left" w:pos="0"/>
        </w:tabs>
        <w:spacing w:after="0" w:line="240" w:lineRule="auto"/>
        <w:jc w:val="both"/>
        <w:rPr>
          <w:rFonts w:ascii="Times New Roman" w:eastAsia="Times New Roman" w:hAnsi="Times New Roman" w:cs="Times New Roman"/>
          <w:color w:val="000000" w:themeColor="text1"/>
          <w:sz w:val="28"/>
          <w:szCs w:val="28"/>
          <w:lang w:eastAsia="ru-RU"/>
        </w:rPr>
      </w:pPr>
    </w:p>
    <w:p w:rsidR="001F78B5" w:rsidRPr="00643E9E" w:rsidRDefault="001F78B5" w:rsidP="00643E9E">
      <w:pPr>
        <w:shd w:val="clear" w:color="auto" w:fill="FFFFFF"/>
        <w:tabs>
          <w:tab w:val="left" w:pos="0"/>
        </w:tabs>
        <w:spacing w:after="0" w:line="240" w:lineRule="auto"/>
        <w:jc w:val="both"/>
        <w:rPr>
          <w:rFonts w:ascii="Times New Roman" w:eastAsia="Times New Roman" w:hAnsi="Times New Roman" w:cs="Times New Roman"/>
          <w:color w:val="000000" w:themeColor="text1"/>
          <w:sz w:val="28"/>
          <w:szCs w:val="28"/>
          <w:lang w:eastAsia="ru-RU"/>
        </w:rPr>
      </w:pPr>
    </w:p>
    <w:p w:rsidR="001F78B5" w:rsidRPr="00643E9E" w:rsidRDefault="001F78B5" w:rsidP="00643E9E">
      <w:pPr>
        <w:shd w:val="clear" w:color="auto" w:fill="FFFFFF"/>
        <w:tabs>
          <w:tab w:val="left" w:pos="0"/>
        </w:tabs>
        <w:spacing w:after="0" w:line="240" w:lineRule="auto"/>
        <w:jc w:val="both"/>
        <w:rPr>
          <w:rFonts w:ascii="Times New Roman" w:eastAsia="Times New Roman" w:hAnsi="Times New Roman" w:cs="Times New Roman"/>
          <w:color w:val="000000" w:themeColor="text1"/>
          <w:sz w:val="28"/>
          <w:szCs w:val="28"/>
          <w:lang w:eastAsia="ru-RU"/>
        </w:rPr>
      </w:pPr>
    </w:p>
    <w:p w:rsidR="00A64D3A" w:rsidRDefault="00A64D3A" w:rsidP="00643E9E">
      <w:pPr>
        <w:shd w:val="clear" w:color="auto" w:fill="FFFFFF"/>
        <w:tabs>
          <w:tab w:val="left" w:pos="0"/>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Председатель </w:t>
      </w:r>
      <w:proofErr w:type="spellStart"/>
      <w:r>
        <w:rPr>
          <w:rFonts w:ascii="Times New Roman" w:eastAsia="Times New Roman" w:hAnsi="Times New Roman" w:cs="Times New Roman"/>
          <w:color w:val="000000" w:themeColor="text1"/>
          <w:sz w:val="28"/>
          <w:szCs w:val="28"/>
          <w:lang w:eastAsia="ru-RU"/>
        </w:rPr>
        <w:t>Мулинской</w:t>
      </w:r>
      <w:proofErr w:type="spellEnd"/>
    </w:p>
    <w:p w:rsidR="001F78B5" w:rsidRPr="00643E9E" w:rsidRDefault="00A64D3A" w:rsidP="00643E9E">
      <w:pPr>
        <w:shd w:val="clear" w:color="auto" w:fill="FFFFFF"/>
        <w:tabs>
          <w:tab w:val="left" w:pos="0"/>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сельской Думы</w:t>
      </w:r>
      <w:r w:rsidR="001F78B5" w:rsidRPr="00643E9E">
        <w:rPr>
          <w:rFonts w:ascii="Times New Roman" w:eastAsia="Times New Roman" w:hAnsi="Times New Roman" w:cs="Times New Roman"/>
          <w:color w:val="000000" w:themeColor="text1"/>
          <w:sz w:val="28"/>
          <w:szCs w:val="28"/>
          <w:lang w:eastAsia="ru-RU"/>
        </w:rPr>
        <w:t xml:space="preserve">                                                    </w:t>
      </w:r>
      <w:r w:rsidR="008C0A18" w:rsidRPr="00643E9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В.М. </w:t>
      </w:r>
      <w:proofErr w:type="spellStart"/>
      <w:r>
        <w:rPr>
          <w:rFonts w:ascii="Times New Roman" w:eastAsia="Times New Roman" w:hAnsi="Times New Roman" w:cs="Times New Roman"/>
          <w:color w:val="000000" w:themeColor="text1"/>
          <w:sz w:val="28"/>
          <w:szCs w:val="28"/>
          <w:lang w:eastAsia="ru-RU"/>
        </w:rPr>
        <w:t>Шуплецова</w:t>
      </w:r>
      <w:proofErr w:type="spellEnd"/>
      <w:r w:rsidR="001F78B5" w:rsidRPr="00643E9E">
        <w:rPr>
          <w:rFonts w:ascii="Times New Roman" w:eastAsia="Times New Roman" w:hAnsi="Times New Roman" w:cs="Times New Roman"/>
          <w:color w:val="000000" w:themeColor="text1"/>
          <w:sz w:val="28"/>
          <w:szCs w:val="28"/>
          <w:lang w:eastAsia="ru-RU"/>
        </w:rPr>
        <w:t xml:space="preserve"> </w:t>
      </w:r>
    </w:p>
    <w:p w:rsidR="001F78B5" w:rsidRPr="00643E9E" w:rsidRDefault="001F78B5" w:rsidP="00643E9E">
      <w:pPr>
        <w:spacing w:after="0" w:line="240" w:lineRule="auto"/>
        <w:jc w:val="both"/>
        <w:rPr>
          <w:rFonts w:ascii="Times New Roman" w:eastAsia="Times New Roman" w:hAnsi="Times New Roman" w:cs="Times New Roman"/>
          <w:color w:val="000000" w:themeColor="text1"/>
          <w:sz w:val="28"/>
          <w:szCs w:val="28"/>
          <w:lang w:eastAsia="ru-RU"/>
        </w:rPr>
      </w:pPr>
    </w:p>
    <w:p w:rsidR="001F78B5" w:rsidRPr="00643E9E" w:rsidRDefault="001F78B5" w:rsidP="00643E9E">
      <w:pPr>
        <w:spacing w:after="0" w:line="240" w:lineRule="auto"/>
        <w:jc w:val="both"/>
        <w:rPr>
          <w:rFonts w:ascii="Times New Roman" w:eastAsia="Times New Roman" w:hAnsi="Times New Roman" w:cs="Times New Roman"/>
          <w:color w:val="000000" w:themeColor="text1"/>
          <w:sz w:val="28"/>
          <w:szCs w:val="28"/>
          <w:lang w:eastAsia="ru-RU"/>
        </w:rPr>
      </w:pPr>
    </w:p>
    <w:p w:rsidR="001F78B5" w:rsidRPr="00643E9E" w:rsidRDefault="001F78B5" w:rsidP="00643E9E">
      <w:pPr>
        <w:spacing w:after="0" w:line="240" w:lineRule="auto"/>
        <w:jc w:val="both"/>
        <w:rPr>
          <w:rFonts w:ascii="Times New Roman" w:eastAsia="Times New Roman" w:hAnsi="Times New Roman" w:cs="Times New Roman"/>
          <w:color w:val="000000" w:themeColor="text1"/>
          <w:sz w:val="28"/>
          <w:szCs w:val="28"/>
          <w:lang w:eastAsia="ru-RU"/>
        </w:rPr>
      </w:pPr>
    </w:p>
    <w:p w:rsidR="001F78B5" w:rsidRPr="00643E9E" w:rsidRDefault="001F78B5" w:rsidP="00643E9E">
      <w:pPr>
        <w:spacing w:after="0" w:line="240" w:lineRule="auto"/>
        <w:jc w:val="both"/>
        <w:rPr>
          <w:rFonts w:ascii="Times New Roman" w:eastAsia="Times New Roman" w:hAnsi="Times New Roman" w:cs="Times New Roman"/>
          <w:color w:val="000000" w:themeColor="text1"/>
          <w:sz w:val="28"/>
          <w:szCs w:val="28"/>
          <w:lang w:eastAsia="ru-RU"/>
        </w:rPr>
      </w:pPr>
    </w:p>
    <w:p w:rsidR="00E77B44" w:rsidRPr="00643E9E" w:rsidRDefault="00E77B44" w:rsidP="00643E9E">
      <w:pPr>
        <w:jc w:val="both"/>
        <w:rPr>
          <w:rFonts w:ascii="Times New Roman" w:hAnsi="Times New Roman" w:cs="Times New Roman"/>
          <w:color w:val="000000" w:themeColor="text1"/>
          <w:sz w:val="28"/>
          <w:szCs w:val="28"/>
        </w:rPr>
      </w:pPr>
    </w:p>
    <w:sectPr w:rsidR="00E77B44" w:rsidRPr="00643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525"/>
    <w:multiLevelType w:val="multilevel"/>
    <w:tmpl w:val="E2D828E6"/>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EAF0728"/>
    <w:multiLevelType w:val="multilevel"/>
    <w:tmpl w:val="7AF0C80A"/>
    <w:lvl w:ilvl="0">
      <w:start w:val="1"/>
      <w:numFmt w:val="decimal"/>
      <w:lvlText w:val="%1"/>
      <w:lvlJc w:val="left"/>
      <w:pPr>
        <w:ind w:left="375" w:hanging="375"/>
      </w:pPr>
      <w:rPr>
        <w:rFonts w:hint="default"/>
      </w:rPr>
    </w:lvl>
    <w:lvl w:ilvl="1">
      <w:start w:val="8"/>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B1C30BC"/>
    <w:multiLevelType w:val="multilevel"/>
    <w:tmpl w:val="9AD8D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248339F"/>
    <w:multiLevelType w:val="multilevel"/>
    <w:tmpl w:val="14461B98"/>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C004741"/>
    <w:multiLevelType w:val="multilevel"/>
    <w:tmpl w:val="8070C174"/>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2FA4C71"/>
    <w:multiLevelType w:val="multilevel"/>
    <w:tmpl w:val="2722CD78"/>
    <w:lvl w:ilvl="0">
      <w:start w:val="1"/>
      <w:numFmt w:val="decimal"/>
      <w:lvlText w:val="%1."/>
      <w:lvlJc w:val="left"/>
      <w:pPr>
        <w:ind w:left="927" w:hanging="360"/>
      </w:pPr>
    </w:lvl>
    <w:lvl w:ilvl="1">
      <w:start w:val="1"/>
      <w:numFmt w:val="decimal"/>
      <w:isLgl/>
      <w:lvlText w:val="%1.%2"/>
      <w:lvlJc w:val="left"/>
      <w:pPr>
        <w:ind w:left="1119" w:hanging="552"/>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6">
    <w:nsid w:val="71052C7E"/>
    <w:multiLevelType w:val="multilevel"/>
    <w:tmpl w:val="30ACBBEE"/>
    <w:lvl w:ilvl="0">
      <w:start w:val="1"/>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73821BFA"/>
    <w:multiLevelType w:val="multilevel"/>
    <w:tmpl w:val="0FCA0410"/>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44"/>
    <w:rsid w:val="00007399"/>
    <w:rsid w:val="00010BE7"/>
    <w:rsid w:val="00012140"/>
    <w:rsid w:val="00024500"/>
    <w:rsid w:val="00033EEB"/>
    <w:rsid w:val="000350CC"/>
    <w:rsid w:val="00052E90"/>
    <w:rsid w:val="0005322C"/>
    <w:rsid w:val="00063B2F"/>
    <w:rsid w:val="000A27B9"/>
    <w:rsid w:val="000B2639"/>
    <w:rsid w:val="000B38E0"/>
    <w:rsid w:val="000B4836"/>
    <w:rsid w:val="000D46A8"/>
    <w:rsid w:val="000F140F"/>
    <w:rsid w:val="000F34A9"/>
    <w:rsid w:val="001005D6"/>
    <w:rsid w:val="001025F0"/>
    <w:rsid w:val="00103785"/>
    <w:rsid w:val="001059D8"/>
    <w:rsid w:val="00121AFB"/>
    <w:rsid w:val="00131CFD"/>
    <w:rsid w:val="0014393F"/>
    <w:rsid w:val="0014497D"/>
    <w:rsid w:val="001571E7"/>
    <w:rsid w:val="00157D76"/>
    <w:rsid w:val="00164D35"/>
    <w:rsid w:val="001749F4"/>
    <w:rsid w:val="0018516C"/>
    <w:rsid w:val="00185F94"/>
    <w:rsid w:val="001A161A"/>
    <w:rsid w:val="001A3FE6"/>
    <w:rsid w:val="001A4C64"/>
    <w:rsid w:val="001B36C1"/>
    <w:rsid w:val="001D2004"/>
    <w:rsid w:val="001D3AAF"/>
    <w:rsid w:val="001D5356"/>
    <w:rsid w:val="001F78B5"/>
    <w:rsid w:val="0020379F"/>
    <w:rsid w:val="00203F10"/>
    <w:rsid w:val="0020592D"/>
    <w:rsid w:val="00206D12"/>
    <w:rsid w:val="00222B52"/>
    <w:rsid w:val="00246723"/>
    <w:rsid w:val="00256977"/>
    <w:rsid w:val="00277585"/>
    <w:rsid w:val="002823CC"/>
    <w:rsid w:val="002923B6"/>
    <w:rsid w:val="00294007"/>
    <w:rsid w:val="00295863"/>
    <w:rsid w:val="002A41C9"/>
    <w:rsid w:val="002C346E"/>
    <w:rsid w:val="002F05E5"/>
    <w:rsid w:val="002F66AE"/>
    <w:rsid w:val="00315958"/>
    <w:rsid w:val="0032132F"/>
    <w:rsid w:val="003240C2"/>
    <w:rsid w:val="00337BDA"/>
    <w:rsid w:val="00337F5B"/>
    <w:rsid w:val="003714D7"/>
    <w:rsid w:val="00381DA7"/>
    <w:rsid w:val="003841F3"/>
    <w:rsid w:val="0039184E"/>
    <w:rsid w:val="00396486"/>
    <w:rsid w:val="0039719D"/>
    <w:rsid w:val="003A072D"/>
    <w:rsid w:val="003A1A3E"/>
    <w:rsid w:val="003A3A72"/>
    <w:rsid w:val="003B1736"/>
    <w:rsid w:val="003C356E"/>
    <w:rsid w:val="003D31F7"/>
    <w:rsid w:val="003D46C3"/>
    <w:rsid w:val="003F0C49"/>
    <w:rsid w:val="003F189B"/>
    <w:rsid w:val="003F412C"/>
    <w:rsid w:val="003F4A1D"/>
    <w:rsid w:val="003F6119"/>
    <w:rsid w:val="00400CDE"/>
    <w:rsid w:val="00411CFF"/>
    <w:rsid w:val="00422C56"/>
    <w:rsid w:val="00424B85"/>
    <w:rsid w:val="004468E9"/>
    <w:rsid w:val="00446CE5"/>
    <w:rsid w:val="00456854"/>
    <w:rsid w:val="004576CC"/>
    <w:rsid w:val="004611A1"/>
    <w:rsid w:val="0046182D"/>
    <w:rsid w:val="00480D85"/>
    <w:rsid w:val="004C32A9"/>
    <w:rsid w:val="004D0247"/>
    <w:rsid w:val="004F78AB"/>
    <w:rsid w:val="00522C3F"/>
    <w:rsid w:val="00531D2C"/>
    <w:rsid w:val="00536509"/>
    <w:rsid w:val="00540CC7"/>
    <w:rsid w:val="00561336"/>
    <w:rsid w:val="00567A72"/>
    <w:rsid w:val="00570A99"/>
    <w:rsid w:val="00577E1B"/>
    <w:rsid w:val="0058677C"/>
    <w:rsid w:val="00593944"/>
    <w:rsid w:val="005946FF"/>
    <w:rsid w:val="005C2A93"/>
    <w:rsid w:val="00624746"/>
    <w:rsid w:val="0062519B"/>
    <w:rsid w:val="00626351"/>
    <w:rsid w:val="00643E9E"/>
    <w:rsid w:val="00660DC8"/>
    <w:rsid w:val="0066164E"/>
    <w:rsid w:val="006707EB"/>
    <w:rsid w:val="00672597"/>
    <w:rsid w:val="006851F7"/>
    <w:rsid w:val="006867E2"/>
    <w:rsid w:val="006A6328"/>
    <w:rsid w:val="006C1AB6"/>
    <w:rsid w:val="006C3A32"/>
    <w:rsid w:val="006C487A"/>
    <w:rsid w:val="006C587D"/>
    <w:rsid w:val="006E38DA"/>
    <w:rsid w:val="006E3B5E"/>
    <w:rsid w:val="00725E8E"/>
    <w:rsid w:val="00771477"/>
    <w:rsid w:val="00774FD5"/>
    <w:rsid w:val="007802D8"/>
    <w:rsid w:val="007850B5"/>
    <w:rsid w:val="007927D7"/>
    <w:rsid w:val="00796D4F"/>
    <w:rsid w:val="007A0681"/>
    <w:rsid w:val="007A571C"/>
    <w:rsid w:val="007B035E"/>
    <w:rsid w:val="007B2465"/>
    <w:rsid w:val="007C0F26"/>
    <w:rsid w:val="007C223D"/>
    <w:rsid w:val="007C57C5"/>
    <w:rsid w:val="007C5997"/>
    <w:rsid w:val="007C6668"/>
    <w:rsid w:val="007E2EB1"/>
    <w:rsid w:val="007E4AC0"/>
    <w:rsid w:val="007F14C9"/>
    <w:rsid w:val="007F37E0"/>
    <w:rsid w:val="00802729"/>
    <w:rsid w:val="00825DD0"/>
    <w:rsid w:val="008650B5"/>
    <w:rsid w:val="00867201"/>
    <w:rsid w:val="00867B84"/>
    <w:rsid w:val="008702FE"/>
    <w:rsid w:val="008742A5"/>
    <w:rsid w:val="00874943"/>
    <w:rsid w:val="0087778C"/>
    <w:rsid w:val="0089611C"/>
    <w:rsid w:val="008B1AA6"/>
    <w:rsid w:val="008B3F25"/>
    <w:rsid w:val="008B436E"/>
    <w:rsid w:val="008C0386"/>
    <w:rsid w:val="008C0A18"/>
    <w:rsid w:val="008C63D0"/>
    <w:rsid w:val="008E15F3"/>
    <w:rsid w:val="008E6661"/>
    <w:rsid w:val="008F3659"/>
    <w:rsid w:val="0090347D"/>
    <w:rsid w:val="00906174"/>
    <w:rsid w:val="0091088A"/>
    <w:rsid w:val="0092603B"/>
    <w:rsid w:val="0092650D"/>
    <w:rsid w:val="00926869"/>
    <w:rsid w:val="00946C4A"/>
    <w:rsid w:val="00956A89"/>
    <w:rsid w:val="00963948"/>
    <w:rsid w:val="00966490"/>
    <w:rsid w:val="009702D1"/>
    <w:rsid w:val="00970B15"/>
    <w:rsid w:val="009727E8"/>
    <w:rsid w:val="00974554"/>
    <w:rsid w:val="0097638B"/>
    <w:rsid w:val="00986A79"/>
    <w:rsid w:val="0099258C"/>
    <w:rsid w:val="00997C3D"/>
    <w:rsid w:val="009A232F"/>
    <w:rsid w:val="009A6320"/>
    <w:rsid w:val="009B3CA1"/>
    <w:rsid w:val="009B4F8B"/>
    <w:rsid w:val="009C54EB"/>
    <w:rsid w:val="009E1595"/>
    <w:rsid w:val="009E224C"/>
    <w:rsid w:val="009E689C"/>
    <w:rsid w:val="009E6CF6"/>
    <w:rsid w:val="009F4BB2"/>
    <w:rsid w:val="009F5B9D"/>
    <w:rsid w:val="009F6B37"/>
    <w:rsid w:val="00A02288"/>
    <w:rsid w:val="00A04083"/>
    <w:rsid w:val="00A11912"/>
    <w:rsid w:val="00A44A79"/>
    <w:rsid w:val="00A4671B"/>
    <w:rsid w:val="00A6207F"/>
    <w:rsid w:val="00A64D3A"/>
    <w:rsid w:val="00AA2AAE"/>
    <w:rsid w:val="00AB4790"/>
    <w:rsid w:val="00AE0A52"/>
    <w:rsid w:val="00AE0E0B"/>
    <w:rsid w:val="00AF47FA"/>
    <w:rsid w:val="00B111DF"/>
    <w:rsid w:val="00B133ED"/>
    <w:rsid w:val="00B149CF"/>
    <w:rsid w:val="00B4384E"/>
    <w:rsid w:val="00B50124"/>
    <w:rsid w:val="00B618EB"/>
    <w:rsid w:val="00B65FD0"/>
    <w:rsid w:val="00B74C26"/>
    <w:rsid w:val="00B74D43"/>
    <w:rsid w:val="00B77F57"/>
    <w:rsid w:val="00B93FDF"/>
    <w:rsid w:val="00B97929"/>
    <w:rsid w:val="00B97D4E"/>
    <w:rsid w:val="00BA0E6B"/>
    <w:rsid w:val="00BA3339"/>
    <w:rsid w:val="00BA7335"/>
    <w:rsid w:val="00BA7725"/>
    <w:rsid w:val="00BD1D1A"/>
    <w:rsid w:val="00BE2B1C"/>
    <w:rsid w:val="00BF33A7"/>
    <w:rsid w:val="00BF5E40"/>
    <w:rsid w:val="00BF6A0F"/>
    <w:rsid w:val="00C00604"/>
    <w:rsid w:val="00C16F88"/>
    <w:rsid w:val="00C17C8C"/>
    <w:rsid w:val="00C219F3"/>
    <w:rsid w:val="00C25562"/>
    <w:rsid w:val="00C26773"/>
    <w:rsid w:val="00C30116"/>
    <w:rsid w:val="00C52946"/>
    <w:rsid w:val="00C53C72"/>
    <w:rsid w:val="00C70746"/>
    <w:rsid w:val="00C77044"/>
    <w:rsid w:val="00C81A6A"/>
    <w:rsid w:val="00C9645A"/>
    <w:rsid w:val="00C96B7F"/>
    <w:rsid w:val="00CA0EB5"/>
    <w:rsid w:val="00CA6296"/>
    <w:rsid w:val="00CB1C56"/>
    <w:rsid w:val="00CB55BA"/>
    <w:rsid w:val="00CC27D0"/>
    <w:rsid w:val="00CC5393"/>
    <w:rsid w:val="00CC678F"/>
    <w:rsid w:val="00CE2D08"/>
    <w:rsid w:val="00CE4DDF"/>
    <w:rsid w:val="00D141A0"/>
    <w:rsid w:val="00D16FE8"/>
    <w:rsid w:val="00D31C90"/>
    <w:rsid w:val="00D34A97"/>
    <w:rsid w:val="00D35835"/>
    <w:rsid w:val="00D41379"/>
    <w:rsid w:val="00D46B74"/>
    <w:rsid w:val="00D50114"/>
    <w:rsid w:val="00D60A0A"/>
    <w:rsid w:val="00D6664C"/>
    <w:rsid w:val="00D84BC9"/>
    <w:rsid w:val="00D9407D"/>
    <w:rsid w:val="00DA3A36"/>
    <w:rsid w:val="00DB17A5"/>
    <w:rsid w:val="00DC643B"/>
    <w:rsid w:val="00DC6BA7"/>
    <w:rsid w:val="00DC6F3C"/>
    <w:rsid w:val="00DD2F9A"/>
    <w:rsid w:val="00DE0FBD"/>
    <w:rsid w:val="00DE2491"/>
    <w:rsid w:val="00DE598E"/>
    <w:rsid w:val="00E05304"/>
    <w:rsid w:val="00E119AB"/>
    <w:rsid w:val="00E2244B"/>
    <w:rsid w:val="00E24063"/>
    <w:rsid w:val="00E31D93"/>
    <w:rsid w:val="00E524A1"/>
    <w:rsid w:val="00E577C1"/>
    <w:rsid w:val="00E63443"/>
    <w:rsid w:val="00E65190"/>
    <w:rsid w:val="00E77B44"/>
    <w:rsid w:val="00EA45F2"/>
    <w:rsid w:val="00EE3C3F"/>
    <w:rsid w:val="00EE4A90"/>
    <w:rsid w:val="00EF710E"/>
    <w:rsid w:val="00F049FE"/>
    <w:rsid w:val="00F1475C"/>
    <w:rsid w:val="00F32A3D"/>
    <w:rsid w:val="00F35FF2"/>
    <w:rsid w:val="00F37AB1"/>
    <w:rsid w:val="00F75030"/>
    <w:rsid w:val="00F77635"/>
    <w:rsid w:val="00FA09B1"/>
    <w:rsid w:val="00FA7E33"/>
    <w:rsid w:val="00FB3BCF"/>
    <w:rsid w:val="00FC1122"/>
    <w:rsid w:val="00FD00FA"/>
    <w:rsid w:val="00FD28CC"/>
    <w:rsid w:val="00FD63B2"/>
    <w:rsid w:val="00FE4D14"/>
    <w:rsid w:val="00FE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8B5"/>
    <w:pPr>
      <w:ind w:left="720"/>
      <w:contextualSpacing/>
    </w:pPr>
  </w:style>
  <w:style w:type="paragraph" w:customStyle="1" w:styleId="consplusnormal">
    <w:name w:val="consplusnormal"/>
    <w:basedOn w:val="a"/>
    <w:rsid w:val="00AE0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E15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8B5"/>
    <w:pPr>
      <w:ind w:left="720"/>
      <w:contextualSpacing/>
    </w:pPr>
  </w:style>
  <w:style w:type="paragraph" w:customStyle="1" w:styleId="consplusnormal">
    <w:name w:val="consplusnormal"/>
    <w:basedOn w:val="a"/>
    <w:rsid w:val="00AE0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E15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F9F1271FE0787E46CA79B514758AFD56AD3968C13DCA9F2FC1037D3x2EE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F9EF7033D4892DAD3A45ABA3ED4C8093F4EDF0F632329E0967948B5DBF6CCI" TargetMode="External"/><Relationship Id="rId12" Type="http://schemas.openxmlformats.org/officeDocument/2006/relationships/hyperlink" Target="consultantplus://offline/ref=2AD7CDD5C321FD79295521448098ABDB0B478D1D85F6293B9AE20BA0F67781493599A929C9M26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9EF7033D4892DAD3A45ABA3ED4C8093C47D70C602229E0967948B5DBF6CCI" TargetMode="External"/><Relationship Id="rId11" Type="http://schemas.openxmlformats.org/officeDocument/2006/relationships/hyperlink" Target="consultantplus://offline/ref=376B870C17B6047D2745D18D0F136018A7971162301704DAB55513BE7A010731381C4E1A701DB158G7t7J" TargetMode="External"/><Relationship Id="rId5" Type="http://schemas.openxmlformats.org/officeDocument/2006/relationships/webSettings" Target="webSettings.xml"/><Relationship Id="rId10" Type="http://schemas.openxmlformats.org/officeDocument/2006/relationships/hyperlink" Target="consultantplus://offline/ref=376B870C17B6047D2745D18D0F136018A7971162301704DAB55513BE7A010731381C4E1A701DB154G7t0J" TargetMode="External"/><Relationship Id="rId4" Type="http://schemas.openxmlformats.org/officeDocument/2006/relationships/settings" Target="settings.xml"/><Relationship Id="rId9" Type="http://schemas.openxmlformats.org/officeDocument/2006/relationships/hyperlink" Target="consultantplus://offline/ref=85BF9F1271FE0787E46CA79B514758AFD663DB958F11DCA9F2FC1037D3x2E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5019</Words>
  <Characters>28610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UristMulino</dc:creator>
  <cp:lastModifiedBy>UristMulino</cp:lastModifiedBy>
  <cp:revision>3</cp:revision>
  <dcterms:created xsi:type="dcterms:W3CDTF">2017-11-28T10:11:00Z</dcterms:created>
  <dcterms:modified xsi:type="dcterms:W3CDTF">2017-11-29T12:24:00Z</dcterms:modified>
</cp:coreProperties>
</file>